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8FC" w:rsidRPr="003468FC" w:rsidRDefault="003468FC" w:rsidP="003468FC">
      <w:pPr>
        <w:spacing w:after="160" w:line="259" w:lineRule="auto"/>
        <w:ind w:left="0" w:firstLine="0"/>
        <w:jc w:val="center"/>
        <w:rPr>
          <w:rFonts w:ascii="Calibri" w:eastAsia="Calibri" w:hAnsi="Calibri" w:cs="Calibri"/>
          <w:b/>
        </w:rPr>
      </w:pPr>
      <w:r w:rsidRPr="003468FC">
        <w:rPr>
          <w:rFonts w:ascii="Calibri" w:eastAsia="Calibri" w:hAnsi="Calibri" w:cs="Calibri"/>
          <w:b/>
        </w:rPr>
        <w:t>PRIPREMA AKTIVNOG UČENJA I POUČAVANJA</w:t>
      </w:r>
    </w:p>
    <w:tbl>
      <w:tblPr>
        <w:tblStyle w:val="TableGrid"/>
        <w:tblW w:w="0" w:type="auto"/>
        <w:tblLook w:val="04A0"/>
      </w:tblPr>
      <w:tblGrid>
        <w:gridCol w:w="1413"/>
        <w:gridCol w:w="1417"/>
        <w:gridCol w:w="567"/>
        <w:gridCol w:w="1134"/>
        <w:gridCol w:w="142"/>
        <w:gridCol w:w="1843"/>
        <w:gridCol w:w="2546"/>
      </w:tblGrid>
      <w:tr w:rsidR="003468FC" w:rsidRPr="003468FC" w:rsidTr="00371F8E">
        <w:trPr>
          <w:trHeight w:val="737"/>
        </w:trPr>
        <w:tc>
          <w:tcPr>
            <w:tcW w:w="1413" w:type="dxa"/>
          </w:tcPr>
          <w:p w:rsidR="003468FC" w:rsidRPr="003468FC" w:rsidRDefault="003468FC" w:rsidP="003468FC">
            <w:pPr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  <w:b/>
              </w:rPr>
              <w:t>Predmet:</w:t>
            </w:r>
            <w:r w:rsidRPr="003468FC">
              <w:rPr>
                <w:rFonts w:ascii="Calibri" w:eastAsia="Calibri" w:hAnsi="Calibri" w:cs="Calibri"/>
              </w:rPr>
              <w:t xml:space="preserve"> KEMIJA</w:t>
            </w:r>
          </w:p>
        </w:tc>
        <w:tc>
          <w:tcPr>
            <w:tcW w:w="1417" w:type="dxa"/>
          </w:tcPr>
          <w:p w:rsidR="003468FC" w:rsidRPr="003468FC" w:rsidRDefault="003468FC" w:rsidP="003468FC">
            <w:pPr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  <w:b/>
              </w:rPr>
              <w:t>Razred:</w:t>
            </w:r>
            <w:r w:rsidRPr="003468FC">
              <w:rPr>
                <w:rFonts w:ascii="Calibri" w:eastAsia="Calibri" w:hAnsi="Calibri" w:cs="Calibri"/>
              </w:rPr>
              <w:t xml:space="preserve"> VIII.</w:t>
            </w:r>
          </w:p>
        </w:tc>
        <w:tc>
          <w:tcPr>
            <w:tcW w:w="1843" w:type="dxa"/>
            <w:gridSpan w:val="3"/>
          </w:tcPr>
          <w:p w:rsidR="003468FC" w:rsidRPr="003468FC" w:rsidRDefault="003468FC" w:rsidP="003468FC">
            <w:pPr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  <w:b/>
              </w:rPr>
              <w:t>Br. sati izvedbe:</w:t>
            </w:r>
            <w:r w:rsidRPr="003468FC">
              <w:rPr>
                <w:rFonts w:ascii="Calibri" w:eastAsia="Calibri" w:hAnsi="Calibri" w:cs="Calibri"/>
              </w:rPr>
              <w:t xml:space="preserve"> </w:t>
            </w:r>
          </w:p>
          <w:p w:rsidR="003468FC" w:rsidRPr="003468FC" w:rsidRDefault="003468FC" w:rsidP="003468FC">
            <w:pPr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</w:rPr>
              <w:t>1 (67. sat)</w:t>
            </w:r>
          </w:p>
        </w:tc>
        <w:tc>
          <w:tcPr>
            <w:tcW w:w="1843" w:type="dxa"/>
          </w:tcPr>
          <w:p w:rsidR="003468FC" w:rsidRPr="003468FC" w:rsidRDefault="003468FC" w:rsidP="003468FC">
            <w:pPr>
              <w:rPr>
                <w:rFonts w:ascii="Calibri" w:eastAsia="Calibri" w:hAnsi="Calibri" w:cs="Calibri"/>
                <w:b/>
              </w:rPr>
            </w:pPr>
            <w:r w:rsidRPr="003468FC">
              <w:rPr>
                <w:rFonts w:ascii="Calibri" w:eastAsia="Calibri" w:hAnsi="Calibri" w:cs="Calibri"/>
                <w:b/>
              </w:rPr>
              <w:t xml:space="preserve">Datum: </w:t>
            </w:r>
          </w:p>
        </w:tc>
        <w:tc>
          <w:tcPr>
            <w:tcW w:w="2546" w:type="dxa"/>
          </w:tcPr>
          <w:p w:rsidR="003468FC" w:rsidRPr="003468FC" w:rsidRDefault="003468FC" w:rsidP="003468FC">
            <w:pPr>
              <w:rPr>
                <w:rFonts w:ascii="Calibri" w:eastAsia="Calibri" w:hAnsi="Calibri" w:cs="Calibri"/>
                <w:b/>
              </w:rPr>
            </w:pPr>
            <w:r w:rsidRPr="003468FC">
              <w:rPr>
                <w:rFonts w:ascii="Calibri" w:eastAsia="Calibri" w:hAnsi="Calibri" w:cs="Calibri"/>
                <w:b/>
              </w:rPr>
              <w:t>Učitelj/učiteljica:</w:t>
            </w:r>
          </w:p>
        </w:tc>
      </w:tr>
      <w:tr w:rsidR="003468FC" w:rsidRPr="003468FC" w:rsidTr="003468FC">
        <w:trPr>
          <w:trHeight w:val="567"/>
        </w:trPr>
        <w:tc>
          <w:tcPr>
            <w:tcW w:w="4531" w:type="dxa"/>
            <w:gridSpan w:val="4"/>
            <w:shd w:val="clear" w:color="auto" w:fill="DEEAF6"/>
            <w:vAlign w:val="center"/>
          </w:tcPr>
          <w:p w:rsidR="003468FC" w:rsidRPr="003468FC" w:rsidRDefault="003468FC" w:rsidP="003468FC">
            <w:pPr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  <w:b/>
              </w:rPr>
              <w:t>Tematska cjelina:</w:t>
            </w:r>
            <w:r w:rsidRPr="003468FC">
              <w:rPr>
                <w:rFonts w:ascii="Calibri" w:eastAsia="Calibri" w:hAnsi="Calibri" w:cs="Calibri"/>
              </w:rPr>
              <w:t xml:space="preserve"> KEMIJA UGLJIKOVIH SPOJEVA</w:t>
            </w:r>
          </w:p>
        </w:tc>
        <w:tc>
          <w:tcPr>
            <w:tcW w:w="4531" w:type="dxa"/>
            <w:gridSpan w:val="3"/>
            <w:shd w:val="clear" w:color="auto" w:fill="DEEAF6"/>
            <w:vAlign w:val="center"/>
          </w:tcPr>
          <w:p w:rsidR="003468FC" w:rsidRPr="003468FC" w:rsidRDefault="003468FC" w:rsidP="003468FC">
            <w:pPr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  <w:b/>
              </w:rPr>
              <w:t>Tema:</w:t>
            </w:r>
            <w:r w:rsidRPr="003468FC">
              <w:rPr>
                <w:rFonts w:ascii="Calibri" w:eastAsia="Calibri" w:hAnsi="Calibri" w:cs="Calibri"/>
              </w:rPr>
              <w:t xml:space="preserve"> Analiza pisane provjere znanja i refleksija učenika; prezentacija obrade </w:t>
            </w:r>
            <w:proofErr w:type="spellStart"/>
            <w:r w:rsidRPr="003468FC">
              <w:rPr>
                <w:rFonts w:ascii="Calibri" w:eastAsia="Calibri" w:hAnsi="Calibri" w:cs="Calibri"/>
              </w:rPr>
              <w:t>međupredmetne</w:t>
            </w:r>
            <w:proofErr w:type="spellEnd"/>
            <w:r w:rsidRPr="003468FC">
              <w:rPr>
                <w:rFonts w:ascii="Calibri" w:eastAsia="Calibri" w:hAnsi="Calibri" w:cs="Calibri"/>
              </w:rPr>
              <w:t xml:space="preserve"> teme: Zelene računica – Fonda za zaštitu okoliša i energetske učinkovitosti Republike Hrvatske</w:t>
            </w:r>
          </w:p>
        </w:tc>
      </w:tr>
      <w:tr w:rsidR="003468FC" w:rsidRPr="003468FC" w:rsidTr="00371F8E">
        <w:trPr>
          <w:trHeight w:val="567"/>
        </w:trPr>
        <w:tc>
          <w:tcPr>
            <w:tcW w:w="3397" w:type="dxa"/>
            <w:gridSpan w:val="3"/>
            <w:vAlign w:val="center"/>
          </w:tcPr>
          <w:p w:rsidR="003468FC" w:rsidRPr="003468FC" w:rsidRDefault="003468FC" w:rsidP="003468FC">
            <w:pPr>
              <w:jc w:val="center"/>
              <w:rPr>
                <w:rFonts w:ascii="Calibri" w:eastAsia="Calibri" w:hAnsi="Calibri" w:cs="Calibri"/>
                <w:b/>
              </w:rPr>
            </w:pPr>
            <w:r w:rsidRPr="003468FC">
              <w:rPr>
                <w:rFonts w:ascii="Calibri" w:eastAsia="Calibri" w:hAnsi="Calibri" w:cs="Calibri"/>
                <w:b/>
              </w:rPr>
              <w:t>Koncepti kurikuluma kemije:</w:t>
            </w:r>
          </w:p>
        </w:tc>
        <w:tc>
          <w:tcPr>
            <w:tcW w:w="5665" w:type="dxa"/>
            <w:gridSpan w:val="4"/>
            <w:vAlign w:val="center"/>
          </w:tcPr>
          <w:p w:rsidR="003468FC" w:rsidRPr="003468FC" w:rsidRDefault="003468FC" w:rsidP="003468FC">
            <w:pPr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</w:rPr>
              <w:t>A. Tvari</w:t>
            </w:r>
          </w:p>
          <w:p w:rsidR="003468FC" w:rsidRPr="003468FC" w:rsidRDefault="003468FC" w:rsidP="003468FC">
            <w:pPr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</w:rPr>
              <w:t>B. Promjene i procesi</w:t>
            </w:r>
          </w:p>
          <w:p w:rsidR="003468FC" w:rsidRPr="003468FC" w:rsidRDefault="003468FC" w:rsidP="003468FC">
            <w:pPr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</w:rPr>
              <w:t>C. Energija</w:t>
            </w:r>
          </w:p>
          <w:p w:rsidR="003468FC" w:rsidRPr="003468FC" w:rsidRDefault="003468FC" w:rsidP="003468FC">
            <w:pPr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</w:rPr>
              <w:t>D. Prirodoznanstveni pristup</w:t>
            </w:r>
          </w:p>
        </w:tc>
      </w:tr>
      <w:tr w:rsidR="003468FC" w:rsidRPr="003468FC" w:rsidTr="003468FC">
        <w:trPr>
          <w:trHeight w:val="283"/>
        </w:trPr>
        <w:tc>
          <w:tcPr>
            <w:tcW w:w="9062" w:type="dxa"/>
            <w:gridSpan w:val="7"/>
            <w:shd w:val="clear" w:color="auto" w:fill="DEEAF6"/>
            <w:vAlign w:val="center"/>
          </w:tcPr>
          <w:p w:rsidR="003468FC" w:rsidRPr="003468FC" w:rsidRDefault="003468FC" w:rsidP="003468FC">
            <w:pPr>
              <w:jc w:val="center"/>
              <w:rPr>
                <w:rFonts w:ascii="Calibri" w:eastAsia="Calibri" w:hAnsi="Calibri" w:cs="Calibri"/>
                <w:b/>
              </w:rPr>
            </w:pPr>
            <w:r w:rsidRPr="003468FC">
              <w:rPr>
                <w:rFonts w:ascii="Calibri" w:eastAsia="Calibri" w:hAnsi="Calibri" w:cs="Calibri"/>
                <w:b/>
              </w:rPr>
              <w:t>Odgojno-obrazovni ishodi</w:t>
            </w:r>
          </w:p>
        </w:tc>
      </w:tr>
      <w:tr w:rsidR="003468FC" w:rsidRPr="003468FC" w:rsidTr="00371F8E">
        <w:tc>
          <w:tcPr>
            <w:tcW w:w="9062" w:type="dxa"/>
            <w:gridSpan w:val="7"/>
          </w:tcPr>
          <w:p w:rsidR="003468FC" w:rsidRPr="003468FC" w:rsidRDefault="003468FC" w:rsidP="003468FC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</w:rPr>
              <w:t>A.8.1. Primjenjuje kemijsko nazivlje i simboliku za opisivanje sastava tvari.</w:t>
            </w:r>
          </w:p>
          <w:p w:rsidR="003468FC" w:rsidRPr="003468FC" w:rsidRDefault="003468FC" w:rsidP="003468FC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</w:rPr>
              <w:t>A.8.2. Povezuje građu tvari s njihovim svojstvima.</w:t>
            </w:r>
          </w:p>
          <w:p w:rsidR="003468FC" w:rsidRPr="003468FC" w:rsidRDefault="003468FC" w:rsidP="003468FC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</w:rPr>
              <w:t>B.8.1. Primjenjuje kemijsko nazivlje i simboliku za opisivanje promjena.</w:t>
            </w:r>
          </w:p>
          <w:p w:rsidR="003468FC" w:rsidRPr="003468FC" w:rsidRDefault="003468FC" w:rsidP="003468FC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</w:rPr>
              <w:t>B.8.2. Analizira vrste kemijskih reakcija.</w:t>
            </w:r>
          </w:p>
          <w:p w:rsidR="003468FC" w:rsidRPr="003468FC" w:rsidRDefault="003468FC" w:rsidP="003468FC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</w:rPr>
              <w:t>D.8.1. Povezuje rezultate i zaključke istraživanja s konceptualnim spoznajama.</w:t>
            </w:r>
          </w:p>
          <w:p w:rsidR="003468FC" w:rsidRPr="003468FC" w:rsidRDefault="003468FC" w:rsidP="003468FC">
            <w:pPr>
              <w:spacing w:after="120"/>
              <w:contextualSpacing/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</w:rPr>
              <w:t>D.8.3. Uočava zakonitosti uopćavanjem podataka prikazanih tekstom, crtežom, modelima, tablicama i grafovima.</w:t>
            </w:r>
          </w:p>
        </w:tc>
      </w:tr>
      <w:tr w:rsidR="003468FC" w:rsidRPr="003468FC" w:rsidTr="003468FC">
        <w:trPr>
          <w:trHeight w:val="283"/>
        </w:trPr>
        <w:tc>
          <w:tcPr>
            <w:tcW w:w="9062" w:type="dxa"/>
            <w:gridSpan w:val="7"/>
            <w:shd w:val="clear" w:color="auto" w:fill="DEEAF6"/>
            <w:vAlign w:val="center"/>
          </w:tcPr>
          <w:p w:rsidR="003468FC" w:rsidRPr="003468FC" w:rsidRDefault="003468FC" w:rsidP="003468FC">
            <w:pPr>
              <w:jc w:val="center"/>
              <w:rPr>
                <w:rFonts w:ascii="Calibri" w:eastAsia="Calibri" w:hAnsi="Calibri" w:cs="Calibri"/>
                <w:b/>
              </w:rPr>
            </w:pPr>
            <w:r w:rsidRPr="003468FC">
              <w:rPr>
                <w:rFonts w:ascii="Calibri" w:eastAsia="Calibri" w:hAnsi="Calibri" w:cs="Calibri"/>
                <w:b/>
              </w:rPr>
              <w:t>Razrada ishoda (</w:t>
            </w:r>
            <w:proofErr w:type="spellStart"/>
            <w:r w:rsidRPr="003468FC">
              <w:rPr>
                <w:rFonts w:ascii="Calibri" w:eastAsia="Calibri" w:hAnsi="Calibri" w:cs="Calibri"/>
                <w:b/>
              </w:rPr>
              <w:t>R.I</w:t>
            </w:r>
            <w:proofErr w:type="spellEnd"/>
            <w:r w:rsidRPr="003468FC">
              <w:rPr>
                <w:rFonts w:ascii="Calibri" w:eastAsia="Calibri" w:hAnsi="Calibri" w:cs="Calibri"/>
                <w:b/>
              </w:rPr>
              <w:t>.)</w:t>
            </w:r>
          </w:p>
        </w:tc>
      </w:tr>
      <w:tr w:rsidR="003468FC" w:rsidRPr="003468FC" w:rsidTr="00371F8E">
        <w:trPr>
          <w:trHeight w:val="860"/>
        </w:trPr>
        <w:tc>
          <w:tcPr>
            <w:tcW w:w="9062" w:type="dxa"/>
            <w:gridSpan w:val="7"/>
            <w:vAlign w:val="center"/>
          </w:tcPr>
          <w:p w:rsidR="003468FC" w:rsidRPr="003468FC" w:rsidRDefault="003468FC" w:rsidP="003468FC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</w:rPr>
              <w:t>R.I.1. Analizira uspješnost usvojenosti obrazovnih ishoda.</w:t>
            </w:r>
          </w:p>
          <w:p w:rsidR="003468FC" w:rsidRPr="003468FC" w:rsidRDefault="003468FC" w:rsidP="003468FC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</w:rPr>
              <w:t>R.I.2. Kritički promišljaju o vlastitom rezultatu.</w:t>
            </w:r>
          </w:p>
          <w:p w:rsidR="003468FC" w:rsidRPr="003468FC" w:rsidRDefault="003468FC" w:rsidP="003468FC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</w:rPr>
              <w:t>R.I.3. Argumentira važnost učenja kemije koristeći se dokazima iz teksta i/ili vlastitog iskustva.</w:t>
            </w:r>
          </w:p>
        </w:tc>
      </w:tr>
      <w:tr w:rsidR="003468FC" w:rsidRPr="003468FC" w:rsidTr="003468FC">
        <w:trPr>
          <w:trHeight w:val="283"/>
        </w:trPr>
        <w:tc>
          <w:tcPr>
            <w:tcW w:w="9062" w:type="dxa"/>
            <w:gridSpan w:val="7"/>
            <w:shd w:val="clear" w:color="auto" w:fill="DEEAF6"/>
            <w:vAlign w:val="center"/>
          </w:tcPr>
          <w:p w:rsidR="003468FC" w:rsidRPr="003468FC" w:rsidRDefault="003468FC" w:rsidP="003468FC">
            <w:pPr>
              <w:jc w:val="center"/>
              <w:rPr>
                <w:rFonts w:ascii="Calibri" w:eastAsia="Calibri" w:hAnsi="Calibri" w:cs="Calibri"/>
                <w:b/>
              </w:rPr>
            </w:pPr>
            <w:r w:rsidRPr="003468FC">
              <w:rPr>
                <w:rFonts w:ascii="Calibri" w:eastAsia="Calibri" w:hAnsi="Calibri" w:cs="Calibri"/>
                <w:b/>
              </w:rPr>
              <w:t xml:space="preserve">Odgojno-obrazovna očekivanja </w:t>
            </w:r>
            <w:proofErr w:type="spellStart"/>
            <w:r w:rsidRPr="003468FC">
              <w:rPr>
                <w:rFonts w:ascii="Calibri" w:eastAsia="Calibri" w:hAnsi="Calibri" w:cs="Calibri"/>
                <w:b/>
              </w:rPr>
              <w:t>međupredmetnih</w:t>
            </w:r>
            <w:proofErr w:type="spellEnd"/>
            <w:r w:rsidRPr="003468FC">
              <w:rPr>
                <w:rFonts w:ascii="Calibri" w:eastAsia="Calibri" w:hAnsi="Calibri" w:cs="Calibri"/>
                <w:b/>
              </w:rPr>
              <w:t xml:space="preserve"> tema</w:t>
            </w:r>
          </w:p>
        </w:tc>
      </w:tr>
      <w:tr w:rsidR="003468FC" w:rsidRPr="003468FC" w:rsidTr="00371F8E">
        <w:trPr>
          <w:trHeight w:val="3798"/>
        </w:trPr>
        <w:tc>
          <w:tcPr>
            <w:tcW w:w="9062" w:type="dxa"/>
            <w:gridSpan w:val="7"/>
            <w:vAlign w:val="center"/>
          </w:tcPr>
          <w:p w:rsidR="003468FC" w:rsidRPr="003468FC" w:rsidRDefault="003468FC" w:rsidP="003468FC">
            <w:pPr>
              <w:shd w:val="clear" w:color="auto" w:fill="FFFFFF"/>
              <w:spacing w:before="100" w:beforeAutospacing="1" w:after="48" w:afterAutospacing="1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468FC">
              <w:rPr>
                <w:rFonts w:ascii="Calibri" w:eastAsia="Times New Roman" w:hAnsi="Calibri" w:cs="Calibri"/>
                <w:lang w:eastAsia="hr-HR"/>
              </w:rPr>
              <w:t>UKU A.3.1. 1.Upravljanje informacijama, Učenik samostalno traži nove informacije iz različitih izvora, transformira ih u novo znanje i uspješno primjenjuje pri rješavanju problema.</w:t>
            </w:r>
          </w:p>
          <w:p w:rsidR="003468FC" w:rsidRPr="003468FC" w:rsidRDefault="003468FC" w:rsidP="003468FC">
            <w:pPr>
              <w:shd w:val="clear" w:color="auto" w:fill="FFFFFF"/>
              <w:spacing w:before="100" w:beforeAutospacing="1" w:after="48" w:afterAutospacing="1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468FC">
              <w:rPr>
                <w:rFonts w:ascii="Calibri" w:eastAsia="Times New Roman" w:hAnsi="Calibri" w:cs="Calibri"/>
                <w:lang w:eastAsia="hr-HR"/>
              </w:rPr>
              <w:t>UKUA.3.2. 2. Primjena strategija učenja i rješavanje problema, Učenik se koristi različitim strategijama učenja i primjenjuje ih u ostvarivanju ciljeva učenja i rješavanju problema u svim područjima učenja uz povremeno praćenje učitelja.</w:t>
            </w:r>
          </w:p>
          <w:p w:rsidR="003468FC" w:rsidRPr="003468FC" w:rsidRDefault="003468FC" w:rsidP="003468FC">
            <w:pPr>
              <w:shd w:val="clear" w:color="auto" w:fill="FFFFFF"/>
              <w:spacing w:before="100" w:beforeAutospacing="1" w:after="48" w:afterAutospacing="1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468FC">
              <w:rPr>
                <w:rFonts w:ascii="Calibri" w:eastAsia="Times New Roman" w:hAnsi="Calibri" w:cs="Calibri"/>
                <w:lang w:eastAsia="hr-HR"/>
              </w:rPr>
              <w:t>UKU A.3.3. 3. Kreativno mišljenje, Učenik samostalno oblikuje svoje ideje i kreativno pristupa rješavanju problema.</w:t>
            </w:r>
          </w:p>
          <w:p w:rsidR="003468FC" w:rsidRPr="003468FC" w:rsidRDefault="003468FC" w:rsidP="003468FC">
            <w:pPr>
              <w:shd w:val="clear" w:color="auto" w:fill="FFFFFF"/>
              <w:spacing w:before="100" w:beforeAutospacing="1" w:after="48" w:afterAutospacing="1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468FC">
              <w:rPr>
                <w:rFonts w:ascii="Calibri" w:eastAsia="Times New Roman" w:hAnsi="Calibri" w:cs="Calibri"/>
                <w:lang w:eastAsia="hr-HR"/>
              </w:rPr>
              <w:t>UKU A.3.4. 4. Kritičko mišljenje, Učenik kritički promišlja i vrednuje ideje uz podršku učitelja.</w:t>
            </w:r>
          </w:p>
          <w:p w:rsidR="003468FC" w:rsidRPr="003468FC" w:rsidRDefault="003468FC" w:rsidP="003468FC">
            <w:pPr>
              <w:shd w:val="clear" w:color="auto" w:fill="FFFFFF"/>
              <w:spacing w:before="100" w:beforeAutospacing="1" w:after="48" w:afterAutospacing="1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468FC">
              <w:rPr>
                <w:rFonts w:ascii="Calibri" w:eastAsia="Times New Roman" w:hAnsi="Calibri" w:cs="Calibri"/>
                <w:lang w:eastAsia="hr-HR"/>
              </w:rPr>
              <w:t>IKT B.3.2. Učenik samostalno surađuje s poznatim osobama u sigurnome digitalnom okružju.</w:t>
            </w:r>
          </w:p>
          <w:p w:rsidR="003468FC" w:rsidRPr="003468FC" w:rsidRDefault="003468FC" w:rsidP="003468FC">
            <w:pPr>
              <w:shd w:val="clear" w:color="auto" w:fill="FFFFFF"/>
              <w:spacing w:before="100" w:beforeAutospacing="1" w:after="48" w:afterAutospacing="1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468FC">
              <w:rPr>
                <w:rFonts w:ascii="Calibri" w:eastAsia="Times New Roman" w:hAnsi="Calibri" w:cs="Calibri"/>
                <w:lang w:eastAsia="hr-HR"/>
              </w:rPr>
              <w:t>IKT C.3.1. Učenik samostalno provodi jednostavno istraživanje, a uz učiteljevu pomoć složeno istraživanje radi rješavanja problema u digitalnome okružju.</w:t>
            </w:r>
          </w:p>
          <w:p w:rsidR="003468FC" w:rsidRPr="003468FC" w:rsidRDefault="003468FC" w:rsidP="003468FC">
            <w:pPr>
              <w:shd w:val="clear" w:color="auto" w:fill="FFFFFF"/>
              <w:spacing w:before="100" w:beforeAutospacing="1" w:after="48" w:afterAutospacing="1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468FC">
              <w:rPr>
                <w:rFonts w:ascii="Calibri" w:eastAsia="Times New Roman" w:hAnsi="Calibri" w:cs="Calibri"/>
                <w:lang w:eastAsia="hr-HR"/>
              </w:rPr>
              <w:t>IKT C.3.4. Učenik uz učiteljevu pomoć ili samostalno odgovorno upravlja prikupljenim informacijama.</w:t>
            </w:r>
          </w:p>
          <w:p w:rsidR="003468FC" w:rsidRPr="003468FC" w:rsidRDefault="003468FC" w:rsidP="003468FC">
            <w:pPr>
              <w:shd w:val="clear" w:color="auto" w:fill="FFFFFF"/>
              <w:spacing w:before="100" w:beforeAutospacing="1" w:after="48" w:afterAutospacing="1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468FC">
              <w:rPr>
                <w:rFonts w:ascii="Calibri" w:eastAsia="Times New Roman" w:hAnsi="Calibri" w:cs="Calibri"/>
                <w:lang w:eastAsia="hr-HR"/>
              </w:rPr>
              <w:t>ZDR B.3.3.A Povezuje samopoštovanje s rizičnim ponašanjima.</w:t>
            </w:r>
          </w:p>
          <w:p w:rsidR="003468FC" w:rsidRPr="003468FC" w:rsidRDefault="003468FC" w:rsidP="003468FC">
            <w:pPr>
              <w:shd w:val="clear" w:color="auto" w:fill="FFFFFF"/>
              <w:spacing w:before="100" w:beforeAutospacing="1" w:after="48" w:afterAutospacing="1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468FC">
              <w:rPr>
                <w:rFonts w:ascii="Calibri" w:eastAsia="Times New Roman" w:hAnsi="Calibri" w:cs="Calibri"/>
                <w:lang w:eastAsia="hr-HR"/>
              </w:rPr>
              <w:t>ODR A.3.3. Razmatra uzroke ugroženosti prirode.</w:t>
            </w:r>
          </w:p>
          <w:p w:rsidR="003468FC" w:rsidRPr="003468FC" w:rsidRDefault="003468FC" w:rsidP="003468FC">
            <w:pPr>
              <w:shd w:val="clear" w:color="auto" w:fill="FFFFFF"/>
              <w:spacing w:before="100" w:beforeAutospacing="1" w:after="48" w:afterAutospacing="1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468FC">
              <w:rPr>
                <w:rFonts w:ascii="Calibri" w:eastAsia="Times New Roman" w:hAnsi="Calibri" w:cs="Calibri"/>
                <w:lang w:eastAsia="hr-HR"/>
              </w:rPr>
              <w:t>ODR A.3.4. Objašnjava povezanost ekonomskih aktivnosti sa stanjem u okolišu i društvu.</w:t>
            </w:r>
          </w:p>
          <w:p w:rsidR="003468FC" w:rsidRPr="003468FC" w:rsidRDefault="003468FC" w:rsidP="003468FC">
            <w:pPr>
              <w:shd w:val="clear" w:color="auto" w:fill="FFFFFF"/>
              <w:spacing w:before="100" w:beforeAutospacing="1" w:after="48" w:afterAutospacing="1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468FC">
              <w:rPr>
                <w:rFonts w:ascii="Calibri" w:eastAsia="Times New Roman" w:hAnsi="Calibri" w:cs="Calibri"/>
                <w:lang w:eastAsia="hr-HR"/>
              </w:rPr>
              <w:t>OSR B.3.2. Razvija komunikacijske kompetencije i uvažavajuće odnose s drugima</w:t>
            </w:r>
          </w:p>
          <w:p w:rsidR="003468FC" w:rsidRPr="003468FC" w:rsidRDefault="003468FC" w:rsidP="003468FC">
            <w:pPr>
              <w:shd w:val="clear" w:color="auto" w:fill="FFFFFF"/>
              <w:spacing w:before="100" w:beforeAutospacing="1" w:after="48" w:afterAutospacing="1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468FC">
              <w:rPr>
                <w:rFonts w:ascii="Calibri" w:eastAsia="Times New Roman" w:hAnsi="Calibri" w:cs="Calibri"/>
                <w:lang w:eastAsia="hr-HR"/>
              </w:rPr>
              <w:t>OSR B.3.4. Suradnički uči i radi u timu.</w:t>
            </w:r>
          </w:p>
          <w:p w:rsidR="003468FC" w:rsidRPr="003468FC" w:rsidRDefault="003468FC" w:rsidP="003468FC">
            <w:pPr>
              <w:shd w:val="clear" w:color="auto" w:fill="FFFFFF"/>
              <w:spacing w:before="100" w:beforeAutospacing="1" w:after="48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468FC">
              <w:rPr>
                <w:rFonts w:ascii="Calibri" w:eastAsia="Times New Roman" w:hAnsi="Calibri" w:cs="Calibri"/>
                <w:lang w:eastAsia="hr-HR"/>
              </w:rPr>
              <w:t>IKT A.3.2. Učenik se samostalno koristi raznim uređajima i programima.</w:t>
            </w:r>
          </w:p>
          <w:p w:rsidR="003468FC" w:rsidRPr="003468FC" w:rsidRDefault="003468FC" w:rsidP="003468FC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468FC">
              <w:rPr>
                <w:rFonts w:ascii="Calibri" w:eastAsia="Times New Roman" w:hAnsi="Calibri" w:cs="Calibri"/>
                <w:lang w:eastAsia="hr-HR"/>
              </w:rPr>
              <w:t>IKT C.3.1. Učenik samostalno provodi jednostavno istraživanje, a uz učiteljevu pomoć složeno istraživanje radi rješavanja problema u digitalnome okružju.</w:t>
            </w:r>
          </w:p>
          <w:p w:rsidR="003468FC" w:rsidRPr="003468FC" w:rsidRDefault="003468FC" w:rsidP="003468FC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Times New Roman" w:hAnsi="Calibri" w:cs="Calibri"/>
                <w:lang w:eastAsia="hr-HR"/>
              </w:rPr>
              <w:t>IKT D.3.1. Učenik se izražava kreativno služeći se primjerenom tehnologijom za stvaranje ideja i razvijanje planova te primjenjuje različite načine poticanja kreativnosti.</w:t>
            </w:r>
          </w:p>
        </w:tc>
      </w:tr>
    </w:tbl>
    <w:p w:rsidR="003468FC" w:rsidRPr="003468FC" w:rsidRDefault="003468FC" w:rsidP="003468FC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3468FC" w:rsidRPr="003468FC" w:rsidRDefault="003468FC" w:rsidP="003468FC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3468FC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0" w:type="auto"/>
        <w:tblLook w:val="04A0"/>
      </w:tblPr>
      <w:tblGrid>
        <w:gridCol w:w="1413"/>
        <w:gridCol w:w="1417"/>
        <w:gridCol w:w="1701"/>
        <w:gridCol w:w="4531"/>
      </w:tblGrid>
      <w:tr w:rsidR="003468FC" w:rsidRPr="003468FC" w:rsidTr="003468FC">
        <w:trPr>
          <w:trHeight w:val="283"/>
        </w:trPr>
        <w:tc>
          <w:tcPr>
            <w:tcW w:w="9062" w:type="dxa"/>
            <w:gridSpan w:val="4"/>
            <w:shd w:val="clear" w:color="auto" w:fill="DEEAF6"/>
            <w:vAlign w:val="center"/>
          </w:tcPr>
          <w:p w:rsidR="003468FC" w:rsidRPr="003468FC" w:rsidRDefault="003468FC" w:rsidP="003468FC">
            <w:pPr>
              <w:jc w:val="center"/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  <w:b/>
              </w:rPr>
              <w:lastRenderedPageBreak/>
              <w:t>Povezanost s nastavnim predmetima</w:t>
            </w:r>
          </w:p>
        </w:tc>
      </w:tr>
      <w:tr w:rsidR="003468FC" w:rsidRPr="003468FC" w:rsidTr="00371F8E">
        <w:trPr>
          <w:trHeight w:val="699"/>
        </w:trPr>
        <w:tc>
          <w:tcPr>
            <w:tcW w:w="9062" w:type="dxa"/>
            <w:gridSpan w:val="4"/>
            <w:vAlign w:val="center"/>
          </w:tcPr>
          <w:p w:rsidR="003468FC" w:rsidRPr="003468FC" w:rsidRDefault="003468FC" w:rsidP="003468FC">
            <w:pPr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</w:rPr>
              <w:t>HJ A.8.3. Učenik čita tekst, prosuđuje značenje teksta i povezuje ga sa stečenim znanjem i iskustvom.</w:t>
            </w:r>
          </w:p>
          <w:p w:rsidR="003468FC" w:rsidRPr="003468FC" w:rsidRDefault="003468FC" w:rsidP="003468FC">
            <w:pPr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</w:rPr>
              <w:t>HJ A.8.6. Učenik uspoređuje različite odnose među riječima te objašnjava njihovo značenje u različitim kontekstima.</w:t>
            </w:r>
          </w:p>
          <w:p w:rsidR="003468FC" w:rsidRPr="003468FC" w:rsidRDefault="003468FC" w:rsidP="003468FC">
            <w:pPr>
              <w:contextualSpacing/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Times New Roman" w:hAnsi="Calibri" w:cs="Calibri"/>
                <w:lang w:eastAsia="hr-HR"/>
              </w:rPr>
              <w:t>GEO C.6.4. Učenik navodi i opisuje prirodna bogatstva, sirovine i izvore energije, navodi vrste</w:t>
            </w:r>
          </w:p>
          <w:p w:rsidR="003468FC" w:rsidRPr="003468FC" w:rsidRDefault="003468FC" w:rsidP="003468FC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  <w:b/>
                <w:highlight w:val="yellow"/>
              </w:rPr>
            </w:pPr>
            <w:r w:rsidRPr="003468FC">
              <w:rPr>
                <w:rFonts w:ascii="Calibri" w:eastAsia="Times New Roman" w:hAnsi="Calibri" w:cs="Calibri"/>
                <w:lang w:eastAsia="hr-HR"/>
              </w:rPr>
              <w:t>INF B.7.2 Primjenjuje algoritam (sekvencijalnog) pretraživanja pri rješavanju problema.</w:t>
            </w:r>
          </w:p>
        </w:tc>
      </w:tr>
      <w:tr w:rsidR="003468FC" w:rsidRPr="003468FC" w:rsidTr="00371F8E">
        <w:trPr>
          <w:trHeight w:val="283"/>
        </w:trPr>
        <w:tc>
          <w:tcPr>
            <w:tcW w:w="9062" w:type="dxa"/>
            <w:gridSpan w:val="4"/>
            <w:shd w:val="clear" w:color="auto" w:fill="auto"/>
          </w:tcPr>
          <w:p w:rsidR="003468FC" w:rsidRPr="003468FC" w:rsidRDefault="003468FC" w:rsidP="003468FC">
            <w:pPr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  <w:b/>
              </w:rPr>
              <w:t xml:space="preserve">Važni pojmovi: </w:t>
            </w:r>
            <w:r w:rsidRPr="003468FC">
              <w:rPr>
                <w:rFonts w:ascii="Calibri" w:eastAsia="Calibri" w:hAnsi="Calibri" w:cs="Calibri"/>
              </w:rPr>
              <w:t>zelena računica, izvori energije, energetska učinkovitost</w:t>
            </w:r>
          </w:p>
        </w:tc>
      </w:tr>
      <w:tr w:rsidR="003468FC" w:rsidRPr="003468FC" w:rsidTr="00371F8E">
        <w:trPr>
          <w:trHeight w:val="283"/>
        </w:trPr>
        <w:tc>
          <w:tcPr>
            <w:tcW w:w="9062" w:type="dxa"/>
            <w:gridSpan w:val="4"/>
            <w:shd w:val="clear" w:color="auto" w:fill="auto"/>
          </w:tcPr>
          <w:p w:rsidR="003468FC" w:rsidRPr="003468FC" w:rsidRDefault="003468FC" w:rsidP="003468FC">
            <w:pPr>
              <w:spacing w:before="120" w:after="120"/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  <w:b/>
              </w:rPr>
              <w:t>Sredstva, pomagala i pribor:</w:t>
            </w:r>
            <w:r w:rsidRPr="003468FC">
              <w:rPr>
                <w:rFonts w:ascii="Calibri" w:eastAsia="Calibri" w:hAnsi="Calibri" w:cs="Calibri"/>
                <w:b/>
                <w:i/>
              </w:rPr>
              <w:t xml:space="preserve"> </w:t>
            </w:r>
            <w:r w:rsidRPr="003468FC">
              <w:rPr>
                <w:rFonts w:ascii="Calibri" w:eastAsia="Calibri" w:hAnsi="Calibri" w:cs="Calibri"/>
              </w:rPr>
              <w:t>pisana provjera znanja,</w:t>
            </w:r>
            <w:r w:rsidRPr="003468FC">
              <w:rPr>
                <w:rFonts w:ascii="Calibri" w:eastAsia="Calibri" w:hAnsi="Calibri" w:cs="Calibri"/>
                <w:b/>
              </w:rPr>
              <w:t xml:space="preserve"> </w:t>
            </w:r>
            <w:r w:rsidRPr="003468FC">
              <w:rPr>
                <w:rFonts w:ascii="Calibri" w:eastAsia="Calibri" w:hAnsi="Calibri" w:cs="Calibri"/>
              </w:rPr>
              <w:t xml:space="preserve">računalo, projektor, </w:t>
            </w:r>
            <w:proofErr w:type="spellStart"/>
            <w:r w:rsidRPr="003468FC">
              <w:rPr>
                <w:rFonts w:ascii="Calibri" w:eastAsia="Calibri" w:hAnsi="Calibri" w:cs="Calibri"/>
              </w:rPr>
              <w:t>tablet</w:t>
            </w:r>
            <w:proofErr w:type="spellEnd"/>
            <w:r w:rsidRPr="003468FC">
              <w:rPr>
                <w:rFonts w:ascii="Calibri" w:eastAsia="Calibri" w:hAnsi="Calibri" w:cs="Calibri"/>
              </w:rPr>
              <w:t>/mobitel</w:t>
            </w:r>
          </w:p>
        </w:tc>
      </w:tr>
      <w:tr w:rsidR="003468FC" w:rsidRPr="003468FC" w:rsidTr="003468FC">
        <w:trPr>
          <w:trHeight w:val="283"/>
        </w:trPr>
        <w:tc>
          <w:tcPr>
            <w:tcW w:w="4531" w:type="dxa"/>
            <w:gridSpan w:val="3"/>
            <w:shd w:val="clear" w:color="auto" w:fill="DEEAF6"/>
          </w:tcPr>
          <w:p w:rsidR="003468FC" w:rsidRPr="003468FC" w:rsidRDefault="003468FC" w:rsidP="003468FC">
            <w:pPr>
              <w:rPr>
                <w:rFonts w:ascii="Calibri" w:eastAsia="Calibri" w:hAnsi="Calibri" w:cs="Calibri"/>
                <w:b/>
              </w:rPr>
            </w:pPr>
            <w:r w:rsidRPr="003468FC">
              <w:rPr>
                <w:rFonts w:ascii="Calibri" w:eastAsia="Calibri" w:hAnsi="Calibri" w:cs="Calibri"/>
                <w:b/>
              </w:rPr>
              <w:t>Oblici rada:</w:t>
            </w:r>
          </w:p>
        </w:tc>
        <w:tc>
          <w:tcPr>
            <w:tcW w:w="4531" w:type="dxa"/>
            <w:shd w:val="clear" w:color="auto" w:fill="DEEAF6"/>
          </w:tcPr>
          <w:p w:rsidR="003468FC" w:rsidRPr="003468FC" w:rsidRDefault="003468FC" w:rsidP="003468FC">
            <w:pPr>
              <w:rPr>
                <w:rFonts w:ascii="Calibri" w:eastAsia="Calibri" w:hAnsi="Calibri" w:cs="Calibri"/>
                <w:b/>
              </w:rPr>
            </w:pPr>
            <w:r w:rsidRPr="003468FC">
              <w:rPr>
                <w:rFonts w:ascii="Calibri" w:eastAsia="Calibri" w:hAnsi="Calibri" w:cs="Calibri"/>
                <w:b/>
              </w:rPr>
              <w:t>Metode rada:</w:t>
            </w:r>
          </w:p>
        </w:tc>
      </w:tr>
      <w:tr w:rsidR="003468FC" w:rsidRPr="003468FC" w:rsidTr="00371F8E">
        <w:trPr>
          <w:trHeight w:val="1134"/>
        </w:trPr>
        <w:tc>
          <w:tcPr>
            <w:tcW w:w="4531" w:type="dxa"/>
            <w:gridSpan w:val="3"/>
            <w:vAlign w:val="center"/>
          </w:tcPr>
          <w:p w:rsidR="003468FC" w:rsidRPr="003468FC" w:rsidRDefault="003468FC" w:rsidP="003468FC">
            <w:pPr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</w:rPr>
              <w:t>grupni, individualni rad učenika</w:t>
            </w:r>
          </w:p>
        </w:tc>
        <w:tc>
          <w:tcPr>
            <w:tcW w:w="4531" w:type="dxa"/>
            <w:vAlign w:val="center"/>
          </w:tcPr>
          <w:p w:rsidR="003468FC" w:rsidRPr="003468FC" w:rsidRDefault="003468FC" w:rsidP="003468FC">
            <w:pPr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</w:rPr>
              <w:t>rad na tekst, razgovor, rasprava, istraživanje, prezentacija/izlaganje</w:t>
            </w:r>
          </w:p>
        </w:tc>
      </w:tr>
      <w:tr w:rsidR="003468FC" w:rsidRPr="003468FC" w:rsidTr="003468FC">
        <w:trPr>
          <w:trHeight w:val="283"/>
        </w:trPr>
        <w:tc>
          <w:tcPr>
            <w:tcW w:w="4531" w:type="dxa"/>
            <w:gridSpan w:val="3"/>
            <w:shd w:val="clear" w:color="auto" w:fill="DEEAF6"/>
          </w:tcPr>
          <w:p w:rsidR="003468FC" w:rsidRPr="003468FC" w:rsidRDefault="003468FC" w:rsidP="003468FC">
            <w:pPr>
              <w:rPr>
                <w:rFonts w:ascii="Calibri" w:eastAsia="Calibri" w:hAnsi="Calibri" w:cs="Calibri"/>
                <w:b/>
              </w:rPr>
            </w:pPr>
            <w:r w:rsidRPr="003468FC">
              <w:rPr>
                <w:rFonts w:ascii="Calibri" w:eastAsia="Calibri" w:hAnsi="Calibri" w:cs="Calibri"/>
                <w:b/>
              </w:rPr>
              <w:t>Strategija učenja i poučavanja:</w:t>
            </w:r>
          </w:p>
        </w:tc>
        <w:tc>
          <w:tcPr>
            <w:tcW w:w="4531" w:type="dxa"/>
            <w:shd w:val="clear" w:color="auto" w:fill="DEEAF6"/>
          </w:tcPr>
          <w:p w:rsidR="003468FC" w:rsidRPr="003468FC" w:rsidRDefault="003468FC" w:rsidP="003468FC">
            <w:pPr>
              <w:rPr>
                <w:rFonts w:ascii="Calibri" w:eastAsia="Calibri" w:hAnsi="Calibri" w:cs="Calibri"/>
                <w:b/>
              </w:rPr>
            </w:pPr>
            <w:r w:rsidRPr="003468FC">
              <w:rPr>
                <w:rFonts w:ascii="Calibri" w:eastAsia="Calibri" w:hAnsi="Calibri" w:cs="Calibri"/>
                <w:b/>
              </w:rPr>
              <w:t>Tehnike aktivnog učenja i poučavanja:</w:t>
            </w:r>
          </w:p>
        </w:tc>
      </w:tr>
      <w:tr w:rsidR="003468FC" w:rsidRPr="003468FC" w:rsidTr="00371F8E">
        <w:trPr>
          <w:trHeight w:val="567"/>
        </w:trPr>
        <w:tc>
          <w:tcPr>
            <w:tcW w:w="4531" w:type="dxa"/>
            <w:gridSpan w:val="3"/>
            <w:vAlign w:val="center"/>
          </w:tcPr>
          <w:p w:rsidR="003468FC" w:rsidRPr="003468FC" w:rsidRDefault="003468FC" w:rsidP="003468FC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</w:rPr>
              <w:t>strategija čitanja, pisanja i pamćenja</w:t>
            </w:r>
          </w:p>
          <w:p w:rsidR="003468FC" w:rsidRPr="003468FC" w:rsidRDefault="003468FC" w:rsidP="003468FC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</w:rPr>
              <w:t>suradničko učenje</w:t>
            </w:r>
          </w:p>
          <w:p w:rsidR="003468FC" w:rsidRPr="003468FC" w:rsidRDefault="003468FC" w:rsidP="003468FC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</w:rPr>
              <w:t>strategija rješavanja problema</w:t>
            </w:r>
          </w:p>
        </w:tc>
        <w:tc>
          <w:tcPr>
            <w:tcW w:w="4531" w:type="dxa"/>
            <w:vAlign w:val="center"/>
          </w:tcPr>
          <w:p w:rsidR="003468FC" w:rsidRPr="003468FC" w:rsidRDefault="003468FC" w:rsidP="003468FC">
            <w:pPr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</w:rPr>
              <w:t>- mreža diskusije</w:t>
            </w:r>
          </w:p>
        </w:tc>
      </w:tr>
      <w:tr w:rsidR="003468FC" w:rsidRPr="003468FC" w:rsidTr="003468FC">
        <w:tc>
          <w:tcPr>
            <w:tcW w:w="9062" w:type="dxa"/>
            <w:gridSpan w:val="4"/>
            <w:shd w:val="clear" w:color="auto" w:fill="DEEAF6"/>
            <w:vAlign w:val="center"/>
          </w:tcPr>
          <w:p w:rsidR="003468FC" w:rsidRPr="003468FC" w:rsidRDefault="003468FC" w:rsidP="003468FC">
            <w:pPr>
              <w:jc w:val="center"/>
              <w:rPr>
                <w:rFonts w:ascii="Calibri" w:eastAsia="Calibri" w:hAnsi="Calibri" w:cs="Calibri"/>
                <w:b/>
              </w:rPr>
            </w:pPr>
            <w:r w:rsidRPr="003468FC">
              <w:rPr>
                <w:rFonts w:ascii="Calibri" w:eastAsia="Calibri" w:hAnsi="Calibri" w:cs="Calibri"/>
                <w:b/>
              </w:rPr>
              <w:t>Oblici vrednovanja učeničkih postignuća</w:t>
            </w:r>
          </w:p>
        </w:tc>
      </w:tr>
      <w:tr w:rsidR="003468FC" w:rsidRPr="003468FC" w:rsidTr="003468FC">
        <w:tc>
          <w:tcPr>
            <w:tcW w:w="1413" w:type="dxa"/>
            <w:vMerge w:val="restart"/>
            <w:shd w:val="clear" w:color="auto" w:fill="DEEAF6"/>
            <w:vAlign w:val="center"/>
          </w:tcPr>
          <w:p w:rsidR="003468FC" w:rsidRPr="003468FC" w:rsidRDefault="003468FC" w:rsidP="003468FC">
            <w:pPr>
              <w:jc w:val="center"/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  <w:b/>
              </w:rPr>
              <w:t>Formativno:</w:t>
            </w:r>
          </w:p>
        </w:tc>
        <w:tc>
          <w:tcPr>
            <w:tcW w:w="1417" w:type="dxa"/>
            <w:shd w:val="clear" w:color="auto" w:fill="FDF59D"/>
            <w:vAlign w:val="center"/>
          </w:tcPr>
          <w:p w:rsidR="003468FC" w:rsidRPr="003468FC" w:rsidRDefault="003468FC" w:rsidP="003468FC">
            <w:pPr>
              <w:jc w:val="center"/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</w:rPr>
              <w:t>Vrednovanje za učenje:</w:t>
            </w:r>
          </w:p>
        </w:tc>
        <w:tc>
          <w:tcPr>
            <w:tcW w:w="6232" w:type="dxa"/>
            <w:gridSpan w:val="2"/>
          </w:tcPr>
          <w:p w:rsidR="003468FC" w:rsidRPr="003468FC" w:rsidRDefault="003468FC" w:rsidP="003468FC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3468FC">
              <w:rPr>
                <w:rFonts w:ascii="Calibri" w:eastAsia="Calibri" w:hAnsi="Calibri" w:cs="Times New Roman"/>
              </w:rPr>
              <w:t>izvješće o provedenom istraživanju</w:t>
            </w:r>
          </w:p>
          <w:p w:rsidR="003468FC" w:rsidRPr="003468FC" w:rsidRDefault="003468FC" w:rsidP="003468FC">
            <w:pPr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</w:p>
        </w:tc>
      </w:tr>
      <w:tr w:rsidR="003468FC" w:rsidRPr="003468FC" w:rsidTr="003468FC">
        <w:trPr>
          <w:trHeight w:val="567"/>
        </w:trPr>
        <w:tc>
          <w:tcPr>
            <w:tcW w:w="1413" w:type="dxa"/>
            <w:vMerge/>
            <w:shd w:val="clear" w:color="auto" w:fill="DEEAF6"/>
          </w:tcPr>
          <w:p w:rsidR="003468FC" w:rsidRPr="003468FC" w:rsidRDefault="003468FC" w:rsidP="003468F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shd w:val="clear" w:color="auto" w:fill="FDF59D"/>
            <w:vAlign w:val="center"/>
          </w:tcPr>
          <w:p w:rsidR="003468FC" w:rsidRPr="003468FC" w:rsidRDefault="003468FC" w:rsidP="003468FC">
            <w:pPr>
              <w:jc w:val="center"/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</w:rPr>
              <w:t>Vrednovanje kao učenje:</w:t>
            </w:r>
          </w:p>
        </w:tc>
        <w:tc>
          <w:tcPr>
            <w:tcW w:w="6232" w:type="dxa"/>
            <w:gridSpan w:val="2"/>
            <w:vAlign w:val="center"/>
          </w:tcPr>
          <w:p w:rsidR="003468FC" w:rsidRPr="003468FC" w:rsidRDefault="003468FC" w:rsidP="003468FC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proofErr w:type="spellStart"/>
            <w:r w:rsidRPr="003468FC">
              <w:rPr>
                <w:rFonts w:ascii="Calibri" w:eastAsia="Calibri" w:hAnsi="Calibri" w:cs="Calibri"/>
                <w:shd w:val="clear" w:color="auto" w:fill="FFFFFF"/>
              </w:rPr>
              <w:t>samorefleksija</w:t>
            </w:r>
            <w:proofErr w:type="spellEnd"/>
            <w:r w:rsidRPr="003468FC">
              <w:rPr>
                <w:rFonts w:ascii="Calibri" w:eastAsia="Calibri" w:hAnsi="Calibri" w:cs="Calibri"/>
                <w:shd w:val="clear" w:color="auto" w:fill="FFFFFF"/>
              </w:rPr>
              <w:t xml:space="preserve"> na pisanu provjeru znanja</w:t>
            </w:r>
          </w:p>
        </w:tc>
      </w:tr>
      <w:tr w:rsidR="003468FC" w:rsidRPr="003468FC" w:rsidTr="003468FC">
        <w:trPr>
          <w:trHeight w:val="567"/>
        </w:trPr>
        <w:tc>
          <w:tcPr>
            <w:tcW w:w="1413" w:type="dxa"/>
            <w:shd w:val="clear" w:color="auto" w:fill="DEEAF6"/>
            <w:vAlign w:val="center"/>
          </w:tcPr>
          <w:p w:rsidR="003468FC" w:rsidRPr="003468FC" w:rsidRDefault="003468FC" w:rsidP="003468FC">
            <w:pPr>
              <w:jc w:val="center"/>
              <w:rPr>
                <w:rFonts w:ascii="Calibri" w:eastAsia="Calibri" w:hAnsi="Calibri" w:cs="Calibri"/>
              </w:rPr>
            </w:pPr>
            <w:proofErr w:type="spellStart"/>
            <w:r w:rsidRPr="003468FC">
              <w:rPr>
                <w:rFonts w:ascii="Calibri" w:eastAsia="Calibri" w:hAnsi="Calibri" w:cs="Calibri"/>
                <w:b/>
              </w:rPr>
              <w:t>Sumativno</w:t>
            </w:r>
            <w:proofErr w:type="spellEnd"/>
            <w:r w:rsidRPr="003468FC">
              <w:rPr>
                <w:rFonts w:ascii="Calibri" w:eastAsia="Calibri" w:hAnsi="Calibri" w:cs="Calibri"/>
                <w:b/>
              </w:rPr>
              <w:t>:</w:t>
            </w:r>
          </w:p>
        </w:tc>
        <w:tc>
          <w:tcPr>
            <w:tcW w:w="7649" w:type="dxa"/>
            <w:gridSpan w:val="3"/>
            <w:vAlign w:val="center"/>
          </w:tcPr>
          <w:p w:rsidR="003468FC" w:rsidRPr="003468FC" w:rsidRDefault="003468FC" w:rsidP="003468FC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3468FC">
              <w:rPr>
                <w:rFonts w:ascii="Calibri" w:eastAsia="Calibri" w:hAnsi="Calibri" w:cs="Times New Roman"/>
              </w:rPr>
              <w:t>pisana provjera znanja</w:t>
            </w:r>
          </w:p>
          <w:p w:rsidR="003468FC" w:rsidRPr="003468FC" w:rsidRDefault="003468FC" w:rsidP="003468FC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3468FC">
              <w:rPr>
                <w:rFonts w:ascii="Calibri" w:eastAsia="Calibri" w:hAnsi="Calibri" w:cs="Times New Roman"/>
              </w:rPr>
              <w:t xml:space="preserve">prezentacija i tumačenje rezultata istraživanja, </w:t>
            </w:r>
            <w:proofErr w:type="spellStart"/>
            <w:r w:rsidRPr="003468FC">
              <w:rPr>
                <w:rFonts w:ascii="Calibri" w:eastAsia="Calibri" w:hAnsi="Calibri" w:cs="Times New Roman"/>
              </w:rPr>
              <w:t>poster</w:t>
            </w:r>
            <w:proofErr w:type="spellEnd"/>
            <w:r w:rsidRPr="003468FC">
              <w:rPr>
                <w:rFonts w:ascii="Calibri" w:eastAsia="Calibri" w:hAnsi="Calibri" w:cs="Times New Roman"/>
              </w:rPr>
              <w:t>/plakat/</w:t>
            </w:r>
            <w:proofErr w:type="spellStart"/>
            <w:r w:rsidRPr="003468FC">
              <w:rPr>
                <w:rFonts w:ascii="Calibri" w:eastAsia="Calibri" w:hAnsi="Calibri" w:cs="Times New Roman"/>
              </w:rPr>
              <w:t>infografika</w:t>
            </w:r>
            <w:proofErr w:type="spellEnd"/>
          </w:p>
        </w:tc>
      </w:tr>
    </w:tbl>
    <w:p w:rsidR="003468FC" w:rsidRPr="003468FC" w:rsidRDefault="003468FC" w:rsidP="003468FC">
      <w:pPr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</w:p>
    <w:p w:rsidR="003468FC" w:rsidRPr="003468FC" w:rsidRDefault="003468FC" w:rsidP="003468FC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3468FC">
        <w:rPr>
          <w:rFonts w:ascii="Calibri" w:eastAsia="Calibri" w:hAnsi="Calibri" w:cs="Times New Roman"/>
          <w:b/>
        </w:rPr>
        <w:t>RAZRADA AKTIVNOSTI ZA OSTVARIVANJE DEFINIRANIH ISHODA</w:t>
      </w:r>
    </w:p>
    <w:tbl>
      <w:tblPr>
        <w:tblStyle w:val="TableGrid"/>
        <w:tblW w:w="0" w:type="auto"/>
        <w:tblLook w:val="04A0"/>
      </w:tblPr>
      <w:tblGrid>
        <w:gridCol w:w="1213"/>
        <w:gridCol w:w="5603"/>
        <w:gridCol w:w="2472"/>
      </w:tblGrid>
      <w:tr w:rsidR="003468FC" w:rsidRPr="003468FC" w:rsidTr="00371F8E">
        <w:tc>
          <w:tcPr>
            <w:tcW w:w="9062" w:type="dxa"/>
            <w:gridSpan w:val="3"/>
            <w:shd w:val="clear" w:color="auto" w:fill="F7C890"/>
            <w:vAlign w:val="center"/>
          </w:tcPr>
          <w:p w:rsidR="003468FC" w:rsidRPr="003468FC" w:rsidRDefault="003468FC" w:rsidP="003468FC">
            <w:pPr>
              <w:jc w:val="center"/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</w:rPr>
              <w:t>TIJEK AKTIVNOSTI</w:t>
            </w:r>
          </w:p>
        </w:tc>
      </w:tr>
      <w:tr w:rsidR="003468FC" w:rsidRPr="003468FC" w:rsidTr="00371F8E">
        <w:tc>
          <w:tcPr>
            <w:tcW w:w="1271" w:type="dxa"/>
            <w:vAlign w:val="center"/>
          </w:tcPr>
          <w:p w:rsidR="003468FC" w:rsidRPr="003468FC" w:rsidRDefault="003468FC" w:rsidP="003468FC">
            <w:pPr>
              <w:jc w:val="center"/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3468FC" w:rsidRPr="003468FC" w:rsidRDefault="003468FC" w:rsidP="003468FC">
            <w:pPr>
              <w:jc w:val="center"/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  <w:vAlign w:val="center"/>
          </w:tcPr>
          <w:p w:rsidR="003468FC" w:rsidRPr="003468FC" w:rsidRDefault="003468FC" w:rsidP="003468FC">
            <w:pPr>
              <w:jc w:val="center"/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</w:rPr>
              <w:t>Izvori sadržaja</w:t>
            </w:r>
          </w:p>
        </w:tc>
      </w:tr>
      <w:tr w:rsidR="003468FC" w:rsidRPr="003468FC" w:rsidTr="00371F8E">
        <w:tc>
          <w:tcPr>
            <w:tcW w:w="1271" w:type="dxa"/>
            <w:vAlign w:val="center"/>
          </w:tcPr>
          <w:p w:rsidR="003468FC" w:rsidRPr="003468FC" w:rsidRDefault="003468FC" w:rsidP="003468FC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</w:rPr>
              <w:t>A.8.1.</w:t>
            </w:r>
          </w:p>
          <w:p w:rsidR="003468FC" w:rsidRPr="003468FC" w:rsidRDefault="003468FC" w:rsidP="003468FC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</w:rPr>
              <w:t>A.8.2.</w:t>
            </w:r>
          </w:p>
          <w:p w:rsidR="003468FC" w:rsidRPr="003468FC" w:rsidRDefault="003468FC" w:rsidP="003468FC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</w:rPr>
              <w:t>B.8.1.</w:t>
            </w:r>
          </w:p>
          <w:p w:rsidR="003468FC" w:rsidRPr="003468FC" w:rsidRDefault="003468FC" w:rsidP="003468FC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</w:rPr>
              <w:t>B.8.2.</w:t>
            </w:r>
          </w:p>
          <w:p w:rsidR="003468FC" w:rsidRPr="003468FC" w:rsidRDefault="003468FC" w:rsidP="003468FC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</w:rPr>
              <w:t>D.8.1.</w:t>
            </w:r>
          </w:p>
          <w:p w:rsidR="003468FC" w:rsidRPr="003468FC" w:rsidRDefault="003468FC" w:rsidP="003468FC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</w:rPr>
              <w:t>D.8.2.</w:t>
            </w:r>
          </w:p>
          <w:p w:rsidR="003468FC" w:rsidRPr="003468FC" w:rsidRDefault="003468FC" w:rsidP="003468FC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</w:rPr>
              <w:t>D.8.3.</w:t>
            </w:r>
          </w:p>
          <w:p w:rsidR="003468FC" w:rsidRPr="003468FC" w:rsidRDefault="003468FC" w:rsidP="003468FC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</w:rPr>
              <w:t>R.I.1.</w:t>
            </w:r>
          </w:p>
          <w:p w:rsidR="003468FC" w:rsidRPr="003468FC" w:rsidRDefault="003468FC" w:rsidP="003468FC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</w:rPr>
              <w:t>R.I.2.</w:t>
            </w:r>
          </w:p>
          <w:p w:rsidR="003468FC" w:rsidRPr="003468FC" w:rsidRDefault="003468FC" w:rsidP="003468FC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</w:rPr>
              <w:t>R.I.3.</w:t>
            </w:r>
          </w:p>
          <w:p w:rsidR="003468FC" w:rsidRPr="003468FC" w:rsidRDefault="003468FC" w:rsidP="003468FC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32" w:type="dxa"/>
          </w:tcPr>
          <w:p w:rsidR="003468FC" w:rsidRPr="003468FC" w:rsidRDefault="003468FC" w:rsidP="003468FC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</w:rPr>
              <w:t>analizira individualnu uspješnost rezultata pisane provjere znanja</w:t>
            </w:r>
          </w:p>
          <w:p w:rsidR="003468FC" w:rsidRPr="003468FC" w:rsidRDefault="003468FC" w:rsidP="003468FC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</w:rPr>
              <w:t>provjerava ispravnosti bodovanja i vrednovanja</w:t>
            </w:r>
          </w:p>
          <w:p w:rsidR="003468FC" w:rsidRPr="003468FC" w:rsidRDefault="003468FC" w:rsidP="003468FC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</w:rPr>
              <w:t>popunjava T-tablicu refleksije</w:t>
            </w:r>
          </w:p>
          <w:p w:rsidR="003468FC" w:rsidRPr="003468FC" w:rsidRDefault="003468FC" w:rsidP="003468FC">
            <w:pPr>
              <w:ind w:left="319"/>
              <w:contextualSpacing/>
              <w:rPr>
                <w:rFonts w:ascii="Calibri" w:eastAsia="Calibri" w:hAnsi="Calibri" w:cs="Calibri"/>
              </w:rPr>
            </w:pPr>
          </w:p>
          <w:p w:rsidR="003468FC" w:rsidRPr="003468FC" w:rsidRDefault="003468FC" w:rsidP="003468FC">
            <w:pPr>
              <w:ind w:left="319"/>
              <w:contextualSpacing/>
              <w:rPr>
                <w:rFonts w:ascii="Calibri" w:eastAsia="Calibri" w:hAnsi="Calibri" w:cs="Calibri"/>
              </w:rPr>
            </w:pPr>
          </w:p>
          <w:p w:rsidR="003468FC" w:rsidRPr="003468FC" w:rsidRDefault="003468FC" w:rsidP="003468FC">
            <w:pPr>
              <w:ind w:left="319"/>
              <w:contextualSpacing/>
              <w:rPr>
                <w:rFonts w:ascii="Calibri" w:eastAsia="Calibri" w:hAnsi="Calibri" w:cs="Calibri"/>
              </w:rPr>
            </w:pPr>
          </w:p>
          <w:p w:rsidR="003468FC" w:rsidRPr="003468FC" w:rsidRDefault="003468FC" w:rsidP="003468FC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</w:rPr>
              <w:t>izlaganje istraživačkog projekta o Zelenoj računici Fonda za zaštitu okoliša i energetsku učinkovitost Republike Hrvatske</w:t>
            </w:r>
          </w:p>
          <w:p w:rsidR="003468FC" w:rsidRPr="003468FC" w:rsidRDefault="003468FC" w:rsidP="003468FC">
            <w:pPr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659" w:type="dxa"/>
          </w:tcPr>
          <w:p w:rsidR="003468FC" w:rsidRPr="003468FC" w:rsidRDefault="003468FC" w:rsidP="003468FC">
            <w:pPr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</w:rPr>
              <w:t>IV. pisana provjera znanja</w:t>
            </w:r>
          </w:p>
          <w:p w:rsidR="003468FC" w:rsidRPr="003468FC" w:rsidRDefault="003468FC" w:rsidP="003468FC">
            <w:pPr>
              <w:rPr>
                <w:rFonts w:ascii="Calibri" w:eastAsia="Calibri" w:hAnsi="Calibri" w:cs="Calibri"/>
              </w:rPr>
            </w:pPr>
          </w:p>
          <w:p w:rsidR="003468FC" w:rsidRPr="003468FC" w:rsidRDefault="003468FC" w:rsidP="003468FC">
            <w:pPr>
              <w:rPr>
                <w:rFonts w:ascii="Calibri" w:eastAsia="Calibri" w:hAnsi="Calibri" w:cs="Calibri"/>
              </w:rPr>
            </w:pPr>
          </w:p>
          <w:p w:rsidR="003468FC" w:rsidRPr="003468FC" w:rsidRDefault="003468FC" w:rsidP="003468FC">
            <w:pPr>
              <w:rPr>
                <w:rFonts w:ascii="Calibri" w:eastAsia="Calibri" w:hAnsi="Calibri" w:cs="Calibri"/>
              </w:rPr>
            </w:pPr>
          </w:p>
          <w:p w:rsidR="003468FC" w:rsidRPr="003468FC" w:rsidRDefault="003468FC" w:rsidP="003468FC">
            <w:pPr>
              <w:rPr>
                <w:rFonts w:ascii="Calibri" w:eastAsia="Calibri" w:hAnsi="Calibri" w:cs="Calibri"/>
              </w:rPr>
            </w:pPr>
          </w:p>
          <w:p w:rsidR="003468FC" w:rsidRPr="003468FC" w:rsidRDefault="003468FC" w:rsidP="003468FC">
            <w:pPr>
              <w:rPr>
                <w:rFonts w:ascii="Calibri" w:eastAsia="Calibri" w:hAnsi="Calibri" w:cs="Calibri"/>
              </w:rPr>
            </w:pPr>
          </w:p>
          <w:p w:rsidR="003468FC" w:rsidRPr="003468FC" w:rsidRDefault="003468FC" w:rsidP="003468FC">
            <w:pPr>
              <w:rPr>
                <w:rFonts w:ascii="Calibri" w:eastAsia="Calibri" w:hAnsi="Calibri" w:cs="Calibri"/>
              </w:rPr>
            </w:pPr>
          </w:p>
          <w:p w:rsidR="003468FC" w:rsidRPr="003468FC" w:rsidRDefault="003468FC" w:rsidP="003468FC">
            <w:pPr>
              <w:rPr>
                <w:rFonts w:ascii="Calibri" w:eastAsia="Calibri" w:hAnsi="Calibri" w:cs="Calibri"/>
              </w:rPr>
            </w:pPr>
            <w:proofErr w:type="spellStart"/>
            <w:r w:rsidRPr="003468FC">
              <w:rPr>
                <w:rFonts w:ascii="Calibri" w:eastAsia="Calibri" w:hAnsi="Calibri" w:cs="Calibri"/>
              </w:rPr>
              <w:t>poster</w:t>
            </w:r>
            <w:proofErr w:type="spellEnd"/>
            <w:r w:rsidRPr="003468FC">
              <w:rPr>
                <w:rFonts w:ascii="Calibri" w:eastAsia="Calibri" w:hAnsi="Calibri" w:cs="Calibri"/>
              </w:rPr>
              <w:t>/plakat/</w:t>
            </w:r>
            <w:proofErr w:type="spellStart"/>
            <w:r w:rsidRPr="003468FC">
              <w:rPr>
                <w:rFonts w:ascii="Calibri" w:eastAsia="Calibri" w:hAnsi="Calibri" w:cs="Calibri"/>
              </w:rPr>
              <w:t>infografika</w:t>
            </w:r>
            <w:proofErr w:type="spellEnd"/>
          </w:p>
        </w:tc>
      </w:tr>
    </w:tbl>
    <w:p w:rsidR="003468FC" w:rsidRPr="003468FC" w:rsidRDefault="003468FC" w:rsidP="003468FC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3468FC" w:rsidRPr="003468FC" w:rsidRDefault="003468FC" w:rsidP="003468FC">
      <w:pPr>
        <w:spacing w:after="160" w:line="259" w:lineRule="auto"/>
        <w:ind w:left="0" w:firstLine="0"/>
        <w:rPr>
          <w:rFonts w:ascii="Calibri" w:eastAsia="Calibri" w:hAnsi="Calibri" w:cs="Calibri"/>
        </w:rPr>
      </w:pPr>
      <w:r w:rsidRPr="003468FC">
        <w:rPr>
          <w:rFonts w:ascii="Calibri" w:eastAsia="Calibri" w:hAnsi="Calibri" w:cs="Calibri"/>
        </w:rPr>
        <w:br w:type="page"/>
      </w:r>
    </w:p>
    <w:p w:rsidR="003468FC" w:rsidRPr="003468FC" w:rsidRDefault="003468FC" w:rsidP="003468FC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3468FC">
        <w:rPr>
          <w:rFonts w:ascii="Calibri" w:eastAsia="Calibri" w:hAnsi="Calibri" w:cs="Times New Roman"/>
          <w:b/>
        </w:rPr>
        <w:lastRenderedPageBreak/>
        <w:t>PRILOZI</w:t>
      </w:r>
    </w:p>
    <w:p w:rsidR="003468FC" w:rsidRPr="003468FC" w:rsidRDefault="003468FC" w:rsidP="003468FC">
      <w:pPr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</w:p>
    <w:p w:rsidR="003468FC" w:rsidRPr="003468FC" w:rsidRDefault="003468FC" w:rsidP="003468FC">
      <w:pPr>
        <w:ind w:left="0" w:firstLine="0"/>
        <w:textAlignment w:val="baseline"/>
        <w:rPr>
          <w:rFonts w:ascii="Calibri" w:eastAsia="Times New Roman" w:hAnsi="Calibri" w:cs="Calibri"/>
          <w:b/>
          <w:lang w:eastAsia="hr-HR"/>
        </w:rPr>
      </w:pPr>
      <w:r w:rsidRPr="003468FC">
        <w:rPr>
          <w:rFonts w:ascii="Calibri" w:eastAsia="Times New Roman" w:hAnsi="Calibri" w:cs="Calibri"/>
          <w:b/>
          <w:lang w:eastAsia="hr-HR"/>
        </w:rPr>
        <w:t>Rubrika za vrednovanje istraživanja</w:t>
      </w:r>
    </w:p>
    <w:p w:rsidR="003468FC" w:rsidRPr="003468FC" w:rsidRDefault="003468FC" w:rsidP="003468FC">
      <w:pPr>
        <w:ind w:left="0" w:firstLine="0"/>
        <w:textAlignment w:val="baseline"/>
        <w:rPr>
          <w:rFonts w:ascii="Calibri" w:eastAsia="Times New Roman" w:hAnsi="Calibri" w:cs="Calibri"/>
          <w:b/>
          <w:lang w:eastAsia="hr-HR"/>
        </w:rPr>
      </w:pPr>
    </w:p>
    <w:p w:rsidR="003468FC" w:rsidRPr="003468FC" w:rsidRDefault="003468FC" w:rsidP="003468FC">
      <w:pPr>
        <w:numPr>
          <w:ilvl w:val="0"/>
          <w:numId w:val="2"/>
        </w:numPr>
        <w:spacing w:line="259" w:lineRule="auto"/>
        <w:ind w:left="360"/>
        <w:textAlignment w:val="baseline"/>
        <w:rPr>
          <w:rFonts w:ascii="Calibri" w:eastAsia="Times New Roman" w:hAnsi="Calibri" w:cs="Calibri"/>
          <w:lang w:eastAsia="hr-HR"/>
        </w:rPr>
      </w:pPr>
      <w:r w:rsidRPr="003468FC">
        <w:rPr>
          <w:rFonts w:ascii="Calibri" w:eastAsia="Times New Roman" w:hAnsi="Calibri" w:cs="Calibri"/>
          <w:lang w:eastAsia="hr-HR"/>
        </w:rPr>
        <w:t>preporuča se koristiti u svrhu vrednovanja za učenje </w:t>
      </w:r>
    </w:p>
    <w:p w:rsidR="003468FC" w:rsidRPr="003468FC" w:rsidRDefault="003468FC" w:rsidP="003468FC">
      <w:pPr>
        <w:numPr>
          <w:ilvl w:val="0"/>
          <w:numId w:val="2"/>
        </w:numPr>
        <w:spacing w:line="259" w:lineRule="auto"/>
        <w:ind w:left="360"/>
        <w:textAlignment w:val="baseline"/>
        <w:rPr>
          <w:rFonts w:ascii="Calibri" w:eastAsia="Times New Roman" w:hAnsi="Calibri" w:cs="Calibri"/>
          <w:lang w:eastAsia="hr-HR"/>
        </w:rPr>
      </w:pPr>
      <w:r w:rsidRPr="003468FC">
        <w:rPr>
          <w:rFonts w:ascii="Calibri" w:eastAsia="Times New Roman" w:hAnsi="Calibri" w:cs="Calibri"/>
          <w:lang w:eastAsia="hr-HR"/>
        </w:rPr>
        <w:t>Učenike upoznati s rubrikom prije vrednovanja </w:t>
      </w:r>
    </w:p>
    <w:p w:rsidR="003468FC" w:rsidRPr="003468FC" w:rsidRDefault="003468FC" w:rsidP="003468FC">
      <w:pPr>
        <w:numPr>
          <w:ilvl w:val="0"/>
          <w:numId w:val="2"/>
        </w:numPr>
        <w:spacing w:line="259" w:lineRule="auto"/>
        <w:ind w:left="360"/>
        <w:textAlignment w:val="baseline"/>
        <w:rPr>
          <w:rFonts w:ascii="Calibri" w:eastAsia="Times New Roman" w:hAnsi="Calibri" w:cs="Calibri"/>
          <w:lang w:eastAsia="hr-HR"/>
        </w:rPr>
      </w:pPr>
      <w:r w:rsidRPr="003468FC">
        <w:rPr>
          <w:rFonts w:ascii="Calibri" w:eastAsia="Times New Roman" w:hAnsi="Calibri" w:cs="Calibri"/>
          <w:lang w:eastAsia="hr-HR"/>
        </w:rPr>
        <w:t>nakon što su učenici „uvježbani” može se koristiti i u svrhu vrednovanja naučenoga (</w:t>
      </w:r>
      <w:proofErr w:type="spellStart"/>
      <w:r w:rsidRPr="003468FC">
        <w:rPr>
          <w:rFonts w:ascii="Calibri" w:eastAsia="Times New Roman" w:hAnsi="Calibri" w:cs="Calibri"/>
          <w:lang w:eastAsia="hr-HR"/>
        </w:rPr>
        <w:t>npr</w:t>
      </w:r>
      <w:proofErr w:type="spellEnd"/>
      <w:r w:rsidRPr="003468FC">
        <w:rPr>
          <w:rFonts w:ascii="Calibri" w:eastAsia="Times New Roman" w:hAnsi="Calibri" w:cs="Calibri"/>
          <w:lang w:eastAsia="hr-HR"/>
        </w:rPr>
        <w:t>. Kriterijima se mogu dodijeliti brojevi 5, 3 i 1 pa bi ukupni broj bodova koje je moguće osvojiti bio 30) </w:t>
      </w:r>
    </w:p>
    <w:p w:rsidR="003468FC" w:rsidRPr="003468FC" w:rsidRDefault="003468FC" w:rsidP="003468FC">
      <w:pPr>
        <w:ind w:left="0" w:firstLine="0"/>
        <w:textAlignment w:val="baseline"/>
        <w:rPr>
          <w:rFonts w:ascii="Calibri" w:eastAsia="Times New Roman" w:hAnsi="Calibri" w:cs="Calibri"/>
          <w:lang w:eastAsia="hr-HR"/>
        </w:rPr>
      </w:pPr>
      <w:r w:rsidRPr="003468FC">
        <w:rPr>
          <w:rFonts w:ascii="Calibri" w:eastAsia="Times New Roman" w:hAnsi="Calibri" w:cs="Calibri"/>
          <w:lang w:eastAsia="hr-HR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419"/>
        <w:gridCol w:w="3133"/>
        <w:gridCol w:w="2369"/>
        <w:gridCol w:w="2161"/>
      </w:tblGrid>
      <w:tr w:rsidR="003468FC" w:rsidRPr="003468FC" w:rsidTr="003468FC">
        <w:tc>
          <w:tcPr>
            <w:tcW w:w="0" w:type="auto"/>
            <w:vMerge w:val="restart"/>
            <w:shd w:val="clear" w:color="auto" w:fill="BFBFBF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3468FC" w:rsidRPr="003468FC" w:rsidRDefault="003468FC" w:rsidP="003468F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468FC">
              <w:rPr>
                <w:rFonts w:ascii="Calibri" w:eastAsia="Times New Roman" w:hAnsi="Calibri" w:cs="Calibri"/>
                <w:b/>
                <w:bCs/>
                <w:lang w:eastAsia="hr-HR"/>
              </w:rPr>
              <w:t>ELEMENTI</w:t>
            </w:r>
          </w:p>
        </w:tc>
        <w:tc>
          <w:tcPr>
            <w:tcW w:w="0" w:type="auto"/>
            <w:gridSpan w:val="3"/>
            <w:shd w:val="clear" w:color="auto" w:fill="BFBFBF"/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:rsidR="003468FC" w:rsidRPr="003468FC" w:rsidRDefault="003468FC" w:rsidP="003468F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468FC">
              <w:rPr>
                <w:rFonts w:ascii="Calibri" w:eastAsia="Times New Roman" w:hAnsi="Calibri" w:cs="Calibri"/>
                <w:b/>
                <w:bCs/>
                <w:lang w:eastAsia="hr-HR"/>
              </w:rPr>
              <w:t>KRITERIJI</w:t>
            </w:r>
          </w:p>
        </w:tc>
      </w:tr>
      <w:tr w:rsidR="003468FC" w:rsidRPr="003468FC" w:rsidTr="003468FC">
        <w:tc>
          <w:tcPr>
            <w:tcW w:w="0" w:type="auto"/>
            <w:vMerge/>
            <w:shd w:val="clear" w:color="auto" w:fill="D9D9D9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3468FC" w:rsidRPr="003468FC" w:rsidRDefault="003468FC" w:rsidP="003468FC">
            <w:pPr>
              <w:ind w:left="0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3468FC" w:rsidRPr="003468FC" w:rsidRDefault="003468FC" w:rsidP="003468F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468FC">
              <w:rPr>
                <w:rFonts w:ascii="Calibri" w:eastAsia="Times New Roman" w:hAnsi="Calibri" w:cs="Calibri"/>
                <w:b/>
                <w:bCs/>
                <w:lang w:eastAsia="hr-HR"/>
              </w:rPr>
              <w:t>POTPUNO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3468FC" w:rsidRPr="003468FC" w:rsidRDefault="003468FC" w:rsidP="003468F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468FC">
              <w:rPr>
                <w:rFonts w:ascii="Calibri" w:eastAsia="Times New Roman" w:hAnsi="Calibri" w:cs="Calibri"/>
                <w:b/>
                <w:bCs/>
                <w:lang w:eastAsia="hr-HR"/>
              </w:rPr>
              <w:t>DJELOMIČNO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3468FC" w:rsidRPr="003468FC" w:rsidRDefault="003468FC" w:rsidP="003468F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468FC">
              <w:rPr>
                <w:rFonts w:ascii="Calibri" w:eastAsia="Times New Roman" w:hAnsi="Calibri" w:cs="Calibri"/>
                <w:b/>
                <w:bCs/>
                <w:lang w:eastAsia="hr-HR"/>
              </w:rPr>
              <w:t>TREBA POPRAVITI</w:t>
            </w:r>
          </w:p>
        </w:tc>
      </w:tr>
      <w:tr w:rsidR="003468FC" w:rsidRPr="003468FC" w:rsidTr="003468FC">
        <w:tc>
          <w:tcPr>
            <w:tcW w:w="0" w:type="auto"/>
            <w:shd w:val="clear" w:color="auto" w:fill="F2F2F2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3468FC" w:rsidRPr="003468FC" w:rsidRDefault="003468FC" w:rsidP="003468F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468FC">
              <w:rPr>
                <w:rFonts w:ascii="Calibri" w:eastAsia="Times New Roman" w:hAnsi="Calibri" w:cs="Calibri"/>
                <w:b/>
                <w:bCs/>
                <w:lang w:eastAsia="hr-HR"/>
              </w:rPr>
              <w:t>TIJEK ISTRAŽIVANJA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3468FC" w:rsidRPr="003468FC" w:rsidRDefault="003468FC" w:rsidP="003468FC">
            <w:pPr>
              <w:ind w:left="136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468FC">
              <w:rPr>
                <w:rFonts w:ascii="Calibri" w:eastAsia="Times New Roman" w:hAnsi="Calibri" w:cs="Calibri"/>
                <w:lang w:eastAsia="hr-HR"/>
              </w:rPr>
              <w:t>U projektu je u potpunosti i pravilnim redoslijedom proveden proces istraživanja.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3468FC" w:rsidRPr="003468FC" w:rsidRDefault="003468FC" w:rsidP="003468FC">
            <w:pPr>
              <w:ind w:left="14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468FC">
              <w:rPr>
                <w:rFonts w:ascii="Calibri" w:eastAsia="Times New Roman" w:hAnsi="Calibri" w:cs="Calibri"/>
                <w:lang w:eastAsia="hr-HR"/>
              </w:rPr>
              <w:t>U projektu je tijek istraživanja djelomično proveden po redoslijedu.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3468FC" w:rsidRPr="003468FC" w:rsidRDefault="003468FC" w:rsidP="003468FC">
            <w:pPr>
              <w:ind w:left="9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468FC">
              <w:rPr>
                <w:rFonts w:ascii="Calibri" w:eastAsia="Times New Roman" w:hAnsi="Calibri" w:cs="Calibri"/>
                <w:lang w:eastAsia="hr-HR"/>
              </w:rPr>
              <w:t>Samo u nekim etapama je praćen točan slijed istraživanja.</w:t>
            </w:r>
          </w:p>
        </w:tc>
      </w:tr>
      <w:tr w:rsidR="003468FC" w:rsidRPr="003468FC" w:rsidTr="003468FC">
        <w:tc>
          <w:tcPr>
            <w:tcW w:w="0" w:type="auto"/>
            <w:shd w:val="clear" w:color="auto" w:fill="F2F2F2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3468FC" w:rsidRPr="003468FC" w:rsidRDefault="003468FC" w:rsidP="003468F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468FC">
              <w:rPr>
                <w:rFonts w:ascii="Calibri" w:eastAsia="Times New Roman" w:hAnsi="Calibri" w:cs="Calibri"/>
                <w:b/>
                <w:bCs/>
                <w:lang w:eastAsia="hr-HR"/>
              </w:rPr>
              <w:t>PRIKUPLJANJE PODATAKA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3468FC" w:rsidRPr="003468FC" w:rsidRDefault="003468FC" w:rsidP="003468FC">
            <w:pPr>
              <w:ind w:left="136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468FC">
              <w:rPr>
                <w:rFonts w:ascii="Calibri" w:eastAsia="Times New Roman" w:hAnsi="Calibri" w:cs="Calibri"/>
                <w:lang w:eastAsia="hr-HR"/>
              </w:rPr>
              <w:t>Zabilježeni su  i obrađeni svi odgovarajući podaci (sistematizirano, jasno prikazana samo opažanja,  mjerne jedinice i odgovarajućim brojem decimalnih mjesta, srednja vrijednost, postoci…).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3468FC" w:rsidRPr="003468FC" w:rsidRDefault="003468FC" w:rsidP="003468FC">
            <w:pPr>
              <w:ind w:left="14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468FC">
              <w:rPr>
                <w:rFonts w:ascii="Calibri" w:eastAsia="Times New Roman" w:hAnsi="Calibri" w:cs="Calibri"/>
                <w:lang w:eastAsia="hr-HR"/>
              </w:rPr>
              <w:t>Zabilježen i obrađen je samo dio podataka, nisu jasno odvojena zapažanja od zaključaka, neusklađeno, samo dio ili bez mjernih jedinica.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3468FC" w:rsidRPr="003468FC" w:rsidRDefault="003468FC" w:rsidP="003468FC">
            <w:pPr>
              <w:ind w:left="9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468FC">
              <w:rPr>
                <w:rFonts w:ascii="Calibri" w:eastAsia="Times New Roman" w:hAnsi="Calibri" w:cs="Calibri"/>
                <w:lang w:eastAsia="hr-HR"/>
              </w:rPr>
              <w:t>Nisu zabilježeni odgovarajući podaci, a prikupljeni podaci nisu obrađeni ili ima većih grešaka u obradi.</w:t>
            </w:r>
          </w:p>
        </w:tc>
      </w:tr>
      <w:tr w:rsidR="003468FC" w:rsidRPr="003468FC" w:rsidTr="003468FC">
        <w:tc>
          <w:tcPr>
            <w:tcW w:w="0" w:type="auto"/>
            <w:shd w:val="clear" w:color="auto" w:fill="F2F2F2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3468FC" w:rsidRPr="003468FC" w:rsidRDefault="003468FC" w:rsidP="003468F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468FC">
              <w:rPr>
                <w:rFonts w:ascii="Calibri" w:eastAsia="Times New Roman" w:hAnsi="Calibri" w:cs="Calibri"/>
                <w:b/>
                <w:bCs/>
                <w:lang w:eastAsia="hr-HR"/>
              </w:rPr>
              <w:t>PRIKAZ PODATAKA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3468FC" w:rsidRPr="003468FC" w:rsidRDefault="003468FC" w:rsidP="003468FC">
            <w:pPr>
              <w:ind w:left="136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468FC">
              <w:rPr>
                <w:rFonts w:ascii="Calibri" w:eastAsia="Times New Roman" w:hAnsi="Calibri" w:cs="Calibri"/>
                <w:lang w:eastAsia="hr-HR"/>
              </w:rPr>
              <w:t>Podaci su jasno prikazani za interpretaciju (tablice, oznake, imenovane kolone, mjerne jedinice u kolonama ili redovima, a ne iza svakog podatka, grafikoni s naslovom i objašnjenjima, numerirani ...).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3468FC" w:rsidRPr="003468FC" w:rsidRDefault="003468FC" w:rsidP="003468FC">
            <w:pPr>
              <w:ind w:left="14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468FC">
              <w:rPr>
                <w:rFonts w:ascii="Calibri" w:eastAsia="Times New Roman" w:hAnsi="Calibri" w:cs="Calibri"/>
                <w:lang w:eastAsia="hr-HR"/>
              </w:rPr>
              <w:t>Prikupljeni i obrađeni podaci su prezentirani, ali bez organizacije, tablice i oznaka …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3468FC" w:rsidRPr="003468FC" w:rsidRDefault="003468FC" w:rsidP="003468FC">
            <w:pPr>
              <w:ind w:left="9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468FC">
              <w:rPr>
                <w:rFonts w:ascii="Calibri" w:eastAsia="Times New Roman" w:hAnsi="Calibri" w:cs="Calibri"/>
                <w:lang w:eastAsia="hr-HR"/>
              </w:rPr>
              <w:t>Podaci su u prikupljeni, ali nisu prikazani na odgovarajući način (nema tablice, neoznačeno ili krivo označeno …).</w:t>
            </w:r>
          </w:p>
        </w:tc>
      </w:tr>
      <w:tr w:rsidR="003468FC" w:rsidRPr="003468FC" w:rsidTr="003468FC">
        <w:tc>
          <w:tcPr>
            <w:tcW w:w="0" w:type="auto"/>
            <w:shd w:val="clear" w:color="auto" w:fill="F2F2F2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3468FC" w:rsidRPr="003468FC" w:rsidRDefault="003468FC" w:rsidP="003468F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468FC">
              <w:rPr>
                <w:rFonts w:ascii="Calibri" w:eastAsia="Times New Roman" w:hAnsi="Calibri" w:cs="Calibri"/>
                <w:b/>
                <w:bCs/>
                <w:lang w:eastAsia="hr-HR"/>
              </w:rPr>
              <w:t>RASPRAVA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3468FC" w:rsidRPr="003468FC" w:rsidRDefault="003468FC" w:rsidP="003468FC">
            <w:pPr>
              <w:ind w:left="136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468FC">
              <w:rPr>
                <w:rFonts w:ascii="Calibri" w:eastAsia="Times New Roman" w:hAnsi="Calibri" w:cs="Calibri"/>
                <w:lang w:eastAsia="hr-HR"/>
              </w:rPr>
              <w:t>U raspravi su komentirani svi dobiveni rezultati i grafikoni koji su prikazani u istraživanju.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3468FC" w:rsidRPr="003468FC" w:rsidRDefault="003468FC" w:rsidP="003468FC">
            <w:pPr>
              <w:ind w:left="14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468FC">
              <w:rPr>
                <w:rFonts w:ascii="Calibri" w:eastAsia="Times New Roman" w:hAnsi="Calibri" w:cs="Calibri"/>
                <w:lang w:eastAsia="hr-HR"/>
              </w:rPr>
              <w:t>U raspravi je komentiran samo dio podataka prikupljenih istraživanjem i prikazanih u rezultatima. 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3468FC" w:rsidRPr="003468FC" w:rsidRDefault="003468FC" w:rsidP="003468FC">
            <w:pPr>
              <w:ind w:left="9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468FC">
              <w:rPr>
                <w:rFonts w:ascii="Calibri" w:eastAsia="Times New Roman" w:hAnsi="Calibri" w:cs="Calibri"/>
                <w:lang w:eastAsia="hr-HR"/>
              </w:rPr>
              <w:t>U raspravi uopće nisu korišteni rezultati prikupljeni istraživanjem.</w:t>
            </w:r>
          </w:p>
        </w:tc>
      </w:tr>
      <w:tr w:rsidR="003468FC" w:rsidRPr="003468FC" w:rsidTr="003468FC">
        <w:tc>
          <w:tcPr>
            <w:tcW w:w="0" w:type="auto"/>
            <w:shd w:val="clear" w:color="auto" w:fill="F2F2F2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3468FC" w:rsidRPr="003468FC" w:rsidRDefault="003468FC" w:rsidP="003468F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468FC">
              <w:rPr>
                <w:rFonts w:ascii="Calibri" w:eastAsia="Times New Roman" w:hAnsi="Calibri" w:cs="Calibri"/>
                <w:b/>
                <w:bCs/>
                <w:lang w:eastAsia="hr-HR"/>
              </w:rPr>
              <w:t>ZAKLJUČAK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3468FC" w:rsidRPr="003468FC" w:rsidRDefault="003468FC" w:rsidP="003468FC">
            <w:pPr>
              <w:ind w:left="136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468FC">
              <w:rPr>
                <w:rFonts w:ascii="Calibri" w:eastAsia="Times New Roman" w:hAnsi="Calibri" w:cs="Calibri"/>
                <w:lang w:eastAsia="hr-HR"/>
              </w:rPr>
              <w:t>Ispravan zaključak na temelju točne interpretacije rezultata uz teorijsko objašnjenje i ponekad podatke iz literature.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3468FC" w:rsidRPr="003468FC" w:rsidRDefault="003468FC" w:rsidP="003468FC">
            <w:pPr>
              <w:ind w:left="14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468FC">
              <w:rPr>
                <w:rFonts w:ascii="Calibri" w:eastAsia="Times New Roman" w:hAnsi="Calibri" w:cs="Calibri"/>
                <w:lang w:eastAsia="hr-HR"/>
              </w:rPr>
              <w:t>Zaključak je samo djelomice valjan ili napisan ili nema teorijsko objašnjenja.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3468FC" w:rsidRPr="003468FC" w:rsidRDefault="003468FC" w:rsidP="003468FC">
            <w:pPr>
              <w:ind w:left="9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468FC">
              <w:rPr>
                <w:rFonts w:ascii="Calibri" w:eastAsia="Times New Roman" w:hAnsi="Calibri" w:cs="Calibri"/>
                <w:lang w:eastAsia="hr-HR"/>
              </w:rPr>
              <w:t>Zaključak krivo tumači rezultate ili ga nema.</w:t>
            </w:r>
          </w:p>
        </w:tc>
      </w:tr>
      <w:tr w:rsidR="003468FC" w:rsidRPr="003468FC" w:rsidTr="003468FC">
        <w:tc>
          <w:tcPr>
            <w:tcW w:w="0" w:type="auto"/>
            <w:shd w:val="clear" w:color="auto" w:fill="F2F2F2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3468FC" w:rsidRPr="003468FC" w:rsidRDefault="003468FC" w:rsidP="003468FC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468FC">
              <w:rPr>
                <w:rFonts w:ascii="Calibri" w:eastAsia="Times New Roman" w:hAnsi="Calibri" w:cs="Calibri"/>
                <w:b/>
                <w:bCs/>
                <w:lang w:eastAsia="hr-HR"/>
              </w:rPr>
              <w:t>LITERATURA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3468FC" w:rsidRPr="003468FC" w:rsidRDefault="003468FC" w:rsidP="003468FC">
            <w:pPr>
              <w:ind w:left="136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468FC">
              <w:rPr>
                <w:rFonts w:ascii="Calibri" w:eastAsia="Times New Roman" w:hAnsi="Calibri" w:cs="Calibri"/>
                <w:lang w:eastAsia="hr-HR"/>
              </w:rPr>
              <w:t>U izradi izvješća korištena je i pravilno navedena literatura.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3468FC" w:rsidRPr="003468FC" w:rsidRDefault="003468FC" w:rsidP="003468FC">
            <w:pPr>
              <w:ind w:left="14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468FC">
              <w:rPr>
                <w:rFonts w:ascii="Calibri" w:eastAsia="Times New Roman" w:hAnsi="Calibri" w:cs="Calibri"/>
                <w:lang w:eastAsia="hr-HR"/>
              </w:rPr>
              <w:t>U izradi izvješća korištena je i literatura, ali nije u potpunosti pravilno navedena.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3468FC" w:rsidRPr="003468FC" w:rsidRDefault="003468FC" w:rsidP="003468FC">
            <w:pPr>
              <w:ind w:left="9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468FC">
              <w:rPr>
                <w:rFonts w:ascii="Calibri" w:eastAsia="Times New Roman" w:hAnsi="Calibri" w:cs="Calibri"/>
                <w:lang w:eastAsia="hr-HR"/>
              </w:rPr>
              <w:t>U izradi izvješća nije korištena literatura i  nije navedena literatura ili je navedena potpuno pogrešno.</w:t>
            </w:r>
          </w:p>
        </w:tc>
      </w:tr>
    </w:tbl>
    <w:p w:rsidR="003468FC" w:rsidRPr="003468FC" w:rsidRDefault="003468FC" w:rsidP="003468FC">
      <w:pPr>
        <w:spacing w:after="160" w:line="259" w:lineRule="auto"/>
        <w:ind w:left="0" w:firstLine="0"/>
        <w:rPr>
          <w:rFonts w:ascii="Calibri" w:eastAsia="Calibri" w:hAnsi="Calibri" w:cs="Calibri"/>
        </w:rPr>
      </w:pPr>
      <w:r w:rsidRPr="003468FC">
        <w:rPr>
          <w:rFonts w:ascii="Calibri" w:eastAsia="Calibri" w:hAnsi="Calibri" w:cs="Calibri"/>
        </w:rPr>
        <w:br w:type="page"/>
      </w:r>
    </w:p>
    <w:p w:rsidR="003468FC" w:rsidRPr="003468FC" w:rsidRDefault="003468FC" w:rsidP="003468FC">
      <w:pPr>
        <w:spacing w:after="160" w:line="259" w:lineRule="auto"/>
        <w:ind w:left="0" w:firstLine="0"/>
        <w:rPr>
          <w:rFonts w:ascii="Calibri" w:eastAsia="Calibri" w:hAnsi="Calibri" w:cs="Calibri"/>
          <w:b/>
        </w:rPr>
      </w:pPr>
      <w:r w:rsidRPr="003468FC">
        <w:rPr>
          <w:rFonts w:ascii="Calibri" w:eastAsia="Calibri" w:hAnsi="Calibri" w:cs="Calibri"/>
          <w:b/>
        </w:rPr>
        <w:lastRenderedPageBreak/>
        <w:t xml:space="preserve">Lista za individualnu procjenu izlaganja </w:t>
      </w:r>
    </w:p>
    <w:p w:rsidR="003468FC" w:rsidRPr="003468FC" w:rsidRDefault="003468FC" w:rsidP="003468FC">
      <w:pPr>
        <w:spacing w:after="160" w:line="259" w:lineRule="auto"/>
        <w:ind w:left="0" w:firstLine="0"/>
        <w:rPr>
          <w:rFonts w:ascii="Calibri" w:eastAsia="Calibri" w:hAnsi="Calibri" w:cs="Calibri"/>
          <w:b/>
        </w:rPr>
      </w:pPr>
    </w:p>
    <w:tbl>
      <w:tblPr>
        <w:tblStyle w:val="GridTable5DarkAccent6"/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32"/>
        <w:gridCol w:w="4564"/>
        <w:gridCol w:w="682"/>
        <w:gridCol w:w="368"/>
        <w:gridCol w:w="1726"/>
      </w:tblGrid>
      <w:tr w:rsidR="003468FC" w:rsidRPr="003468FC" w:rsidTr="003468FC">
        <w:trPr>
          <w:cnfStyle w:val="100000000000"/>
        </w:trPr>
        <w:tc>
          <w:tcPr>
            <w:cnfStyle w:val="001000000000"/>
            <w:tcW w:w="9072" w:type="dxa"/>
            <w:gridSpan w:val="5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D9D9D9"/>
          </w:tcPr>
          <w:p w:rsidR="003468FC" w:rsidRPr="003468FC" w:rsidRDefault="003468FC" w:rsidP="003468FC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003468FC">
              <w:rPr>
                <w:rFonts w:ascii="Calibri" w:eastAsia="Calibri" w:hAnsi="Calibri" w:cs="Calibri"/>
                <w:color w:val="auto"/>
              </w:rPr>
              <w:t>RAZGOVOR UZ PLAKAT/INFOGRAFIKA UČENIKA</w:t>
            </w:r>
          </w:p>
        </w:tc>
      </w:tr>
      <w:tr w:rsidR="003468FC" w:rsidRPr="003468FC" w:rsidTr="003468FC">
        <w:trPr>
          <w:cnfStyle w:val="000000100000"/>
        </w:trPr>
        <w:tc>
          <w:tcPr>
            <w:cnfStyle w:val="001000000000"/>
            <w:tcW w:w="9072" w:type="dxa"/>
            <w:gridSpan w:val="5"/>
            <w:tcBorders>
              <w:left w:val="none" w:sz="0" w:space="0" w:color="auto"/>
            </w:tcBorders>
            <w:shd w:val="clear" w:color="auto" w:fill="F2F2F2"/>
          </w:tcPr>
          <w:p w:rsidR="003468FC" w:rsidRPr="003468FC" w:rsidRDefault="003468FC" w:rsidP="003468FC">
            <w:pPr>
              <w:rPr>
                <w:rFonts w:ascii="Calibri" w:eastAsia="Calibri" w:hAnsi="Calibri" w:cs="Calibri"/>
                <w:color w:val="auto"/>
              </w:rPr>
            </w:pPr>
            <w:r w:rsidRPr="003468FC">
              <w:rPr>
                <w:rFonts w:ascii="Calibri" w:eastAsia="Calibri" w:hAnsi="Calibri" w:cs="Calibri"/>
                <w:color w:val="auto"/>
              </w:rPr>
              <w:t>ISHOD: Učenik raspravlja o teoretskoj osnovi i iskustvima izvedbe istraživanja uz povezivanje koncepata.</w:t>
            </w:r>
          </w:p>
        </w:tc>
      </w:tr>
      <w:tr w:rsidR="003468FC" w:rsidRPr="003468FC" w:rsidTr="00371F8E">
        <w:tc>
          <w:tcPr>
            <w:cnfStyle w:val="001000000000"/>
            <w:tcW w:w="7346" w:type="dxa"/>
            <w:gridSpan w:val="4"/>
            <w:tcBorders>
              <w:left w:val="none" w:sz="0" w:space="0" w:color="auto"/>
            </w:tcBorders>
            <w:shd w:val="clear" w:color="auto" w:fill="auto"/>
          </w:tcPr>
          <w:p w:rsidR="003468FC" w:rsidRPr="003468FC" w:rsidRDefault="003468FC" w:rsidP="003468FC">
            <w:pPr>
              <w:rPr>
                <w:rFonts w:ascii="Calibri" w:eastAsia="Calibri" w:hAnsi="Calibri" w:cs="Calibri"/>
                <w:color w:val="auto"/>
              </w:rPr>
            </w:pPr>
            <w:r w:rsidRPr="003468FC">
              <w:rPr>
                <w:rFonts w:ascii="Calibri" w:eastAsia="Calibri" w:hAnsi="Calibri" w:cs="Calibri"/>
                <w:color w:val="auto"/>
              </w:rPr>
              <w:t>Ime i prezime:</w:t>
            </w:r>
          </w:p>
        </w:tc>
        <w:tc>
          <w:tcPr>
            <w:tcW w:w="1726" w:type="dxa"/>
            <w:shd w:val="clear" w:color="auto" w:fill="auto"/>
          </w:tcPr>
          <w:p w:rsidR="003468FC" w:rsidRPr="003468FC" w:rsidRDefault="003468FC" w:rsidP="003468FC">
            <w:pPr>
              <w:cnfStyle w:val="000000000000"/>
              <w:rPr>
                <w:rFonts w:ascii="Calibri" w:eastAsia="Calibri" w:hAnsi="Calibri" w:cs="Calibri"/>
                <w:b/>
              </w:rPr>
            </w:pPr>
            <w:r w:rsidRPr="003468FC">
              <w:rPr>
                <w:rFonts w:ascii="Calibri" w:eastAsia="Calibri" w:hAnsi="Calibri" w:cs="Calibri"/>
                <w:b/>
              </w:rPr>
              <w:t>Razred:</w:t>
            </w:r>
          </w:p>
        </w:tc>
      </w:tr>
      <w:tr w:rsidR="003468FC" w:rsidRPr="003468FC" w:rsidTr="00371F8E">
        <w:trPr>
          <w:cnfStyle w:val="000000100000"/>
        </w:trPr>
        <w:tc>
          <w:tcPr>
            <w:cnfStyle w:val="001000000000"/>
            <w:tcW w:w="9072" w:type="dxa"/>
            <w:gridSpan w:val="5"/>
            <w:tcBorders>
              <w:left w:val="none" w:sz="0" w:space="0" w:color="auto"/>
            </w:tcBorders>
            <w:shd w:val="clear" w:color="auto" w:fill="auto"/>
          </w:tcPr>
          <w:p w:rsidR="003468FC" w:rsidRPr="003468FC" w:rsidRDefault="003468FC" w:rsidP="003468FC">
            <w:pPr>
              <w:rPr>
                <w:rFonts w:ascii="Calibri" w:eastAsia="Calibri" w:hAnsi="Calibri" w:cs="Calibri"/>
                <w:color w:val="auto"/>
              </w:rPr>
            </w:pPr>
            <w:r w:rsidRPr="003468FC">
              <w:rPr>
                <w:rFonts w:ascii="Calibri" w:eastAsia="Calibri" w:hAnsi="Calibri" w:cs="Calibri"/>
                <w:color w:val="auto"/>
              </w:rPr>
              <w:t>Naziv projekta:</w:t>
            </w:r>
          </w:p>
        </w:tc>
      </w:tr>
      <w:tr w:rsidR="003468FC" w:rsidRPr="003468FC" w:rsidTr="003468FC">
        <w:tc>
          <w:tcPr>
            <w:cnfStyle w:val="001000000000"/>
            <w:tcW w:w="1732" w:type="dxa"/>
            <w:tcBorders>
              <w:left w:val="none" w:sz="0" w:space="0" w:color="auto"/>
            </w:tcBorders>
            <w:shd w:val="clear" w:color="auto" w:fill="BFBFBF"/>
            <w:vAlign w:val="center"/>
          </w:tcPr>
          <w:p w:rsidR="003468FC" w:rsidRPr="003468FC" w:rsidRDefault="003468FC" w:rsidP="003468FC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003468FC">
              <w:rPr>
                <w:rFonts w:ascii="Calibri" w:eastAsia="Calibri" w:hAnsi="Calibri" w:cs="Calibri"/>
                <w:color w:val="auto"/>
              </w:rPr>
              <w:t>ELEMENT</w:t>
            </w:r>
          </w:p>
        </w:tc>
        <w:tc>
          <w:tcPr>
            <w:tcW w:w="4564" w:type="dxa"/>
            <w:shd w:val="clear" w:color="auto" w:fill="D9D9D9"/>
            <w:vAlign w:val="center"/>
          </w:tcPr>
          <w:p w:rsidR="003468FC" w:rsidRPr="003468FC" w:rsidRDefault="003468FC" w:rsidP="003468FC">
            <w:pPr>
              <w:jc w:val="center"/>
              <w:cnfStyle w:val="000000000000"/>
              <w:rPr>
                <w:rFonts w:ascii="Calibri" w:eastAsia="Calibri" w:hAnsi="Calibri" w:cs="Calibri"/>
                <w:b/>
              </w:rPr>
            </w:pPr>
            <w:r w:rsidRPr="003468FC">
              <w:rPr>
                <w:rFonts w:ascii="Calibri" w:eastAsia="Calibri" w:hAnsi="Calibri" w:cs="Calibri"/>
                <w:b/>
              </w:rPr>
              <w:t>KRITERIJ</w:t>
            </w:r>
          </w:p>
        </w:tc>
        <w:tc>
          <w:tcPr>
            <w:tcW w:w="682" w:type="dxa"/>
            <w:shd w:val="clear" w:color="auto" w:fill="D9D9D9"/>
            <w:vAlign w:val="center"/>
          </w:tcPr>
          <w:p w:rsidR="003468FC" w:rsidRPr="003468FC" w:rsidRDefault="003468FC" w:rsidP="003468FC">
            <w:pPr>
              <w:jc w:val="center"/>
              <w:cnfStyle w:val="000000000000"/>
              <w:rPr>
                <w:rFonts w:ascii="Calibri" w:eastAsia="Calibri" w:hAnsi="Calibri" w:cs="Calibri"/>
                <w:b/>
              </w:rPr>
            </w:pPr>
            <w:r w:rsidRPr="003468FC">
              <w:rPr>
                <w:rFonts w:ascii="Calibri" w:eastAsia="Calibri" w:hAnsi="Calibri" w:cs="Calibri"/>
                <w:b/>
              </w:rPr>
              <w:sym w:font="Wingdings" w:char="F0FC"/>
            </w:r>
            <w:r w:rsidRPr="003468FC">
              <w:rPr>
                <w:rFonts w:ascii="Calibri" w:eastAsia="Calibri" w:hAnsi="Calibri" w:cs="Calibri"/>
                <w:b/>
              </w:rPr>
              <w:t>/</w:t>
            </w:r>
            <w:r w:rsidRPr="003468FC">
              <w:rPr>
                <w:rFonts w:ascii="Calibri" w:eastAsia="Calibri" w:hAnsi="Calibri" w:cs="Calibri"/>
                <w:b/>
              </w:rPr>
              <w:sym w:font="Wingdings" w:char="F0FB"/>
            </w:r>
          </w:p>
        </w:tc>
        <w:tc>
          <w:tcPr>
            <w:tcW w:w="2094" w:type="dxa"/>
            <w:gridSpan w:val="2"/>
            <w:shd w:val="clear" w:color="auto" w:fill="D9D9D9"/>
            <w:vAlign w:val="center"/>
          </w:tcPr>
          <w:p w:rsidR="003468FC" w:rsidRPr="003468FC" w:rsidRDefault="003468FC" w:rsidP="003468FC">
            <w:pPr>
              <w:jc w:val="center"/>
              <w:cnfStyle w:val="000000000000"/>
              <w:rPr>
                <w:rFonts w:ascii="Calibri" w:eastAsia="Calibri" w:hAnsi="Calibri" w:cs="Calibri"/>
                <w:b/>
              </w:rPr>
            </w:pPr>
            <w:r w:rsidRPr="003468FC">
              <w:rPr>
                <w:rFonts w:ascii="Calibri" w:eastAsia="Calibri" w:hAnsi="Calibri" w:cs="Calibri"/>
                <w:b/>
              </w:rPr>
              <w:t>PRIMJEDBA</w:t>
            </w:r>
          </w:p>
        </w:tc>
      </w:tr>
      <w:tr w:rsidR="003468FC" w:rsidRPr="003468FC" w:rsidTr="003468FC">
        <w:trPr>
          <w:cnfStyle w:val="000000100000"/>
        </w:trPr>
        <w:tc>
          <w:tcPr>
            <w:cnfStyle w:val="001000000000"/>
            <w:tcW w:w="1732" w:type="dxa"/>
            <w:vMerge w:val="restart"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3468FC" w:rsidRPr="003468FC" w:rsidRDefault="003468FC" w:rsidP="003468FC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003468FC">
              <w:rPr>
                <w:rFonts w:ascii="Calibri" w:eastAsia="Calibri" w:hAnsi="Calibri" w:cs="Calibri"/>
                <w:color w:val="auto"/>
              </w:rPr>
              <w:t>STRUČNA PODLOGA</w:t>
            </w:r>
          </w:p>
        </w:tc>
        <w:tc>
          <w:tcPr>
            <w:tcW w:w="4564" w:type="dxa"/>
            <w:shd w:val="clear" w:color="auto" w:fill="auto"/>
          </w:tcPr>
          <w:p w:rsidR="003468FC" w:rsidRPr="003468FC" w:rsidRDefault="003468FC" w:rsidP="003468FC">
            <w:pPr>
              <w:cnfStyle w:val="000000100000"/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</w:rPr>
              <w:t>1. Učenik tijekom razgovora uspješno povezuje pitanja sugovornika s temom istraživanja i sadržajem plakata.</w:t>
            </w:r>
          </w:p>
        </w:tc>
        <w:tc>
          <w:tcPr>
            <w:tcW w:w="682" w:type="dxa"/>
            <w:shd w:val="clear" w:color="auto" w:fill="auto"/>
          </w:tcPr>
          <w:p w:rsidR="003468FC" w:rsidRPr="003468FC" w:rsidRDefault="003468FC" w:rsidP="003468FC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2094" w:type="dxa"/>
            <w:gridSpan w:val="2"/>
            <w:shd w:val="clear" w:color="auto" w:fill="auto"/>
          </w:tcPr>
          <w:p w:rsidR="003468FC" w:rsidRPr="003468FC" w:rsidRDefault="003468FC" w:rsidP="003468FC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3468FC" w:rsidRPr="003468FC" w:rsidTr="003468FC">
        <w:tc>
          <w:tcPr>
            <w:cnfStyle w:val="001000000000"/>
            <w:tcW w:w="1732" w:type="dxa"/>
            <w:vMerge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3468FC" w:rsidRPr="003468FC" w:rsidRDefault="003468FC" w:rsidP="003468FC">
            <w:pPr>
              <w:jc w:val="center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4564" w:type="dxa"/>
            <w:shd w:val="clear" w:color="auto" w:fill="auto"/>
          </w:tcPr>
          <w:p w:rsidR="003468FC" w:rsidRPr="003468FC" w:rsidRDefault="003468FC" w:rsidP="003468FC">
            <w:pPr>
              <w:cnfStyle w:val="000000000000"/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</w:rPr>
              <w:t>2. Učenik sigurno vlada teoretskom osnovom i znanstvenim konceptima neophodnim za demonstraciju sadržaja plakata i interpretaciju svojih rezultata.</w:t>
            </w:r>
          </w:p>
        </w:tc>
        <w:tc>
          <w:tcPr>
            <w:tcW w:w="682" w:type="dxa"/>
            <w:shd w:val="clear" w:color="auto" w:fill="auto"/>
          </w:tcPr>
          <w:p w:rsidR="003468FC" w:rsidRPr="003468FC" w:rsidRDefault="003468FC" w:rsidP="003468FC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2094" w:type="dxa"/>
            <w:gridSpan w:val="2"/>
            <w:shd w:val="clear" w:color="auto" w:fill="auto"/>
          </w:tcPr>
          <w:p w:rsidR="003468FC" w:rsidRPr="003468FC" w:rsidRDefault="003468FC" w:rsidP="003468FC">
            <w:pPr>
              <w:cnfStyle w:val="000000000000"/>
              <w:rPr>
                <w:rFonts w:ascii="Calibri" w:eastAsia="Calibri" w:hAnsi="Calibri" w:cs="Calibri"/>
              </w:rPr>
            </w:pPr>
          </w:p>
        </w:tc>
      </w:tr>
      <w:tr w:rsidR="003468FC" w:rsidRPr="003468FC" w:rsidTr="003468FC">
        <w:trPr>
          <w:cnfStyle w:val="000000100000"/>
        </w:trPr>
        <w:tc>
          <w:tcPr>
            <w:cnfStyle w:val="001000000000"/>
            <w:tcW w:w="1732" w:type="dxa"/>
            <w:vMerge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3468FC" w:rsidRPr="003468FC" w:rsidRDefault="003468FC" w:rsidP="003468FC">
            <w:pPr>
              <w:jc w:val="center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4564" w:type="dxa"/>
            <w:shd w:val="clear" w:color="auto" w:fill="auto"/>
          </w:tcPr>
          <w:p w:rsidR="003468FC" w:rsidRPr="003468FC" w:rsidRDefault="003468FC" w:rsidP="003468FC">
            <w:pPr>
              <w:cnfStyle w:val="000000100000"/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</w:rPr>
              <w:t>3. Učenik povezuje teoretsko znanje i vlastite rezultate te ih stavlja u širi kontekst.</w:t>
            </w:r>
          </w:p>
        </w:tc>
        <w:tc>
          <w:tcPr>
            <w:tcW w:w="682" w:type="dxa"/>
            <w:shd w:val="clear" w:color="auto" w:fill="auto"/>
          </w:tcPr>
          <w:p w:rsidR="003468FC" w:rsidRPr="003468FC" w:rsidRDefault="003468FC" w:rsidP="003468FC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2094" w:type="dxa"/>
            <w:gridSpan w:val="2"/>
            <w:shd w:val="clear" w:color="auto" w:fill="auto"/>
          </w:tcPr>
          <w:p w:rsidR="003468FC" w:rsidRPr="003468FC" w:rsidRDefault="003468FC" w:rsidP="003468FC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3468FC" w:rsidRPr="003468FC" w:rsidTr="003468FC">
        <w:tc>
          <w:tcPr>
            <w:cnfStyle w:val="001000000000"/>
            <w:tcW w:w="1732" w:type="dxa"/>
            <w:vMerge w:val="restart"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3468FC" w:rsidRPr="003468FC" w:rsidRDefault="003468FC" w:rsidP="003468FC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003468FC">
              <w:rPr>
                <w:rFonts w:ascii="Calibri" w:eastAsia="Calibri" w:hAnsi="Calibri" w:cs="Calibri"/>
                <w:color w:val="auto"/>
              </w:rPr>
              <w:t>INTERPRETACIJA METODOLOGIJE</w:t>
            </w:r>
          </w:p>
        </w:tc>
        <w:tc>
          <w:tcPr>
            <w:tcW w:w="4564" w:type="dxa"/>
            <w:shd w:val="clear" w:color="auto" w:fill="auto"/>
          </w:tcPr>
          <w:p w:rsidR="003468FC" w:rsidRPr="003468FC" w:rsidRDefault="003468FC" w:rsidP="003468FC">
            <w:pPr>
              <w:cnfStyle w:val="000000000000"/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</w:rPr>
              <w:t>4. Kroz poznavanje detalja vezanih uz metodologiju rada vidljivo je da je učenik aktivno sudjelovao u svim dijelovima provedbe istraživanja.</w:t>
            </w:r>
          </w:p>
        </w:tc>
        <w:tc>
          <w:tcPr>
            <w:tcW w:w="682" w:type="dxa"/>
            <w:shd w:val="clear" w:color="auto" w:fill="auto"/>
          </w:tcPr>
          <w:p w:rsidR="003468FC" w:rsidRPr="003468FC" w:rsidRDefault="003468FC" w:rsidP="003468FC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2094" w:type="dxa"/>
            <w:gridSpan w:val="2"/>
            <w:shd w:val="clear" w:color="auto" w:fill="auto"/>
          </w:tcPr>
          <w:p w:rsidR="003468FC" w:rsidRPr="003468FC" w:rsidRDefault="003468FC" w:rsidP="003468FC">
            <w:pPr>
              <w:cnfStyle w:val="000000000000"/>
              <w:rPr>
                <w:rFonts w:ascii="Calibri" w:eastAsia="Calibri" w:hAnsi="Calibri" w:cs="Calibri"/>
              </w:rPr>
            </w:pPr>
          </w:p>
        </w:tc>
      </w:tr>
      <w:tr w:rsidR="003468FC" w:rsidRPr="003468FC" w:rsidTr="003468FC">
        <w:trPr>
          <w:cnfStyle w:val="000000100000"/>
        </w:trPr>
        <w:tc>
          <w:tcPr>
            <w:cnfStyle w:val="001000000000"/>
            <w:tcW w:w="1732" w:type="dxa"/>
            <w:vMerge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3468FC" w:rsidRPr="003468FC" w:rsidRDefault="003468FC" w:rsidP="003468FC">
            <w:pPr>
              <w:jc w:val="center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4564" w:type="dxa"/>
            <w:shd w:val="clear" w:color="auto" w:fill="auto"/>
          </w:tcPr>
          <w:p w:rsidR="003468FC" w:rsidRPr="003468FC" w:rsidRDefault="003468FC" w:rsidP="003468FC">
            <w:pPr>
              <w:cnfStyle w:val="000000100000"/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</w:rPr>
              <w:t>5. Iz razgovora je uočljivo da učenik svojim riječima opisuje što je radio tijekom istraživanja te je vidljivo da poznaje sve faze istraživanja i pripreme plakata, a ako je sudjelovalo više učenika da su svi jednako sudjelovali u svim fazama istraživanja i pripreme plakata.</w:t>
            </w:r>
          </w:p>
        </w:tc>
        <w:tc>
          <w:tcPr>
            <w:tcW w:w="682" w:type="dxa"/>
            <w:shd w:val="clear" w:color="auto" w:fill="auto"/>
          </w:tcPr>
          <w:p w:rsidR="003468FC" w:rsidRPr="003468FC" w:rsidRDefault="003468FC" w:rsidP="003468FC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2094" w:type="dxa"/>
            <w:gridSpan w:val="2"/>
            <w:shd w:val="clear" w:color="auto" w:fill="auto"/>
          </w:tcPr>
          <w:p w:rsidR="003468FC" w:rsidRPr="003468FC" w:rsidRDefault="003468FC" w:rsidP="003468FC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3468FC" w:rsidRPr="003468FC" w:rsidTr="003468FC">
        <w:tc>
          <w:tcPr>
            <w:cnfStyle w:val="001000000000"/>
            <w:tcW w:w="1732" w:type="dxa"/>
            <w:vMerge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3468FC" w:rsidRPr="003468FC" w:rsidRDefault="003468FC" w:rsidP="003468FC">
            <w:pPr>
              <w:jc w:val="center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4564" w:type="dxa"/>
            <w:shd w:val="clear" w:color="auto" w:fill="auto"/>
          </w:tcPr>
          <w:p w:rsidR="003468FC" w:rsidRPr="003468FC" w:rsidRDefault="003468FC" w:rsidP="003468FC">
            <w:pPr>
              <w:cnfStyle w:val="000000000000"/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</w:rPr>
              <w:t>6. Učenik smisleno uspoređuje primijenjenu metodologiju i rezultate rada s onima drugih učenika/znanstvenika.</w:t>
            </w:r>
          </w:p>
        </w:tc>
        <w:tc>
          <w:tcPr>
            <w:tcW w:w="682" w:type="dxa"/>
            <w:shd w:val="clear" w:color="auto" w:fill="auto"/>
          </w:tcPr>
          <w:p w:rsidR="003468FC" w:rsidRPr="003468FC" w:rsidRDefault="003468FC" w:rsidP="003468FC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2094" w:type="dxa"/>
            <w:gridSpan w:val="2"/>
            <w:shd w:val="clear" w:color="auto" w:fill="auto"/>
          </w:tcPr>
          <w:p w:rsidR="003468FC" w:rsidRPr="003468FC" w:rsidRDefault="003468FC" w:rsidP="003468FC">
            <w:pPr>
              <w:cnfStyle w:val="000000000000"/>
              <w:rPr>
                <w:rFonts w:ascii="Calibri" w:eastAsia="Calibri" w:hAnsi="Calibri" w:cs="Calibri"/>
              </w:rPr>
            </w:pPr>
          </w:p>
        </w:tc>
      </w:tr>
      <w:tr w:rsidR="003468FC" w:rsidRPr="003468FC" w:rsidTr="003468FC">
        <w:trPr>
          <w:cnfStyle w:val="000000100000"/>
        </w:trPr>
        <w:tc>
          <w:tcPr>
            <w:cnfStyle w:val="001000000000"/>
            <w:tcW w:w="1732" w:type="dxa"/>
            <w:vMerge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3468FC" w:rsidRPr="003468FC" w:rsidRDefault="003468FC" w:rsidP="003468FC">
            <w:pPr>
              <w:jc w:val="center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4564" w:type="dxa"/>
            <w:shd w:val="clear" w:color="auto" w:fill="auto"/>
          </w:tcPr>
          <w:p w:rsidR="003468FC" w:rsidRPr="003468FC" w:rsidRDefault="003468FC" w:rsidP="003468FC">
            <w:pPr>
              <w:cnfStyle w:val="000000100000"/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</w:rPr>
              <w:t>7. Učenik povezuje rezultate i primijenjenu metodologiju te samostalno nudi rješenja za poboljšanje u nekim budućim sličnim istraživanjima.</w:t>
            </w:r>
          </w:p>
        </w:tc>
        <w:tc>
          <w:tcPr>
            <w:tcW w:w="682" w:type="dxa"/>
            <w:shd w:val="clear" w:color="auto" w:fill="auto"/>
          </w:tcPr>
          <w:p w:rsidR="003468FC" w:rsidRPr="003468FC" w:rsidRDefault="003468FC" w:rsidP="003468FC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2094" w:type="dxa"/>
            <w:gridSpan w:val="2"/>
            <w:shd w:val="clear" w:color="auto" w:fill="auto"/>
          </w:tcPr>
          <w:p w:rsidR="003468FC" w:rsidRPr="003468FC" w:rsidRDefault="003468FC" w:rsidP="003468FC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3468FC" w:rsidRPr="003468FC" w:rsidTr="003468FC">
        <w:tc>
          <w:tcPr>
            <w:cnfStyle w:val="001000000000"/>
            <w:tcW w:w="1732" w:type="dxa"/>
            <w:vMerge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3468FC" w:rsidRPr="003468FC" w:rsidRDefault="003468FC" w:rsidP="003468FC">
            <w:pPr>
              <w:jc w:val="center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4564" w:type="dxa"/>
            <w:shd w:val="clear" w:color="auto" w:fill="auto"/>
          </w:tcPr>
          <w:p w:rsidR="003468FC" w:rsidRPr="003468FC" w:rsidRDefault="003468FC" w:rsidP="003468FC">
            <w:pPr>
              <w:cnfStyle w:val="000000000000"/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</w:rPr>
              <w:t>8. Učenik je siguran i samostalan pri razgovoru.</w:t>
            </w:r>
          </w:p>
        </w:tc>
        <w:tc>
          <w:tcPr>
            <w:tcW w:w="682" w:type="dxa"/>
            <w:shd w:val="clear" w:color="auto" w:fill="auto"/>
          </w:tcPr>
          <w:p w:rsidR="003468FC" w:rsidRPr="003468FC" w:rsidRDefault="003468FC" w:rsidP="003468FC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2094" w:type="dxa"/>
            <w:gridSpan w:val="2"/>
            <w:shd w:val="clear" w:color="auto" w:fill="auto"/>
          </w:tcPr>
          <w:p w:rsidR="003468FC" w:rsidRPr="003468FC" w:rsidRDefault="003468FC" w:rsidP="003468FC">
            <w:pPr>
              <w:cnfStyle w:val="000000000000"/>
              <w:rPr>
                <w:rFonts w:ascii="Calibri" w:eastAsia="Calibri" w:hAnsi="Calibri" w:cs="Calibri"/>
              </w:rPr>
            </w:pPr>
          </w:p>
        </w:tc>
      </w:tr>
      <w:tr w:rsidR="003468FC" w:rsidRPr="003468FC" w:rsidTr="003468FC">
        <w:trPr>
          <w:cnfStyle w:val="000000100000"/>
        </w:trPr>
        <w:tc>
          <w:tcPr>
            <w:cnfStyle w:val="001000000000"/>
            <w:tcW w:w="1732" w:type="dxa"/>
            <w:vMerge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3468FC" w:rsidRPr="003468FC" w:rsidRDefault="003468FC" w:rsidP="003468FC">
            <w:pPr>
              <w:jc w:val="center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4564" w:type="dxa"/>
            <w:shd w:val="clear" w:color="auto" w:fill="auto"/>
          </w:tcPr>
          <w:p w:rsidR="003468FC" w:rsidRPr="003468FC" w:rsidRDefault="003468FC" w:rsidP="003468FC">
            <w:pPr>
              <w:cnfStyle w:val="000000100000"/>
              <w:rPr>
                <w:rFonts w:ascii="Calibri" w:eastAsia="Calibri" w:hAnsi="Calibri" w:cs="Calibri"/>
              </w:rPr>
            </w:pPr>
            <w:r w:rsidRPr="003468FC">
              <w:rPr>
                <w:rFonts w:ascii="Calibri" w:eastAsia="Calibri" w:hAnsi="Calibri" w:cs="Calibri"/>
              </w:rPr>
              <w:t>9. Svoje znanje i stavove učenik tijekom razgovora često svojevoljno potkrepljuje primjerima i dodatnim izvorima znanja, komentira ih i želi prezentirati sugovornicima.</w:t>
            </w:r>
          </w:p>
        </w:tc>
        <w:tc>
          <w:tcPr>
            <w:tcW w:w="682" w:type="dxa"/>
            <w:shd w:val="clear" w:color="auto" w:fill="auto"/>
          </w:tcPr>
          <w:p w:rsidR="003468FC" w:rsidRPr="003468FC" w:rsidRDefault="003468FC" w:rsidP="003468FC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2094" w:type="dxa"/>
            <w:gridSpan w:val="2"/>
            <w:shd w:val="clear" w:color="auto" w:fill="auto"/>
          </w:tcPr>
          <w:p w:rsidR="003468FC" w:rsidRPr="003468FC" w:rsidRDefault="003468FC" w:rsidP="003468FC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3468FC" w:rsidRPr="003468FC" w:rsidTr="00371F8E">
        <w:trPr>
          <w:trHeight w:val="505"/>
        </w:trPr>
        <w:tc>
          <w:tcPr>
            <w:cnfStyle w:val="001000000000"/>
            <w:tcW w:w="6296" w:type="dxa"/>
            <w:gridSpan w:val="2"/>
            <w:tcBorders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:rsidR="003468FC" w:rsidRPr="003468FC" w:rsidRDefault="003468FC" w:rsidP="003468FC">
            <w:pPr>
              <w:jc w:val="right"/>
              <w:rPr>
                <w:rFonts w:ascii="Calibri" w:eastAsia="Calibri" w:hAnsi="Calibri" w:cs="Calibri"/>
                <w:color w:val="auto"/>
              </w:rPr>
            </w:pPr>
            <w:r w:rsidRPr="003468FC">
              <w:rPr>
                <w:rFonts w:ascii="Calibri" w:eastAsia="Calibri" w:hAnsi="Calibri" w:cs="Calibri"/>
                <w:color w:val="auto"/>
              </w:rPr>
              <w:t xml:space="preserve">UKUPAN BROJ </w:t>
            </w:r>
            <w:r w:rsidRPr="003468FC">
              <w:rPr>
                <w:rFonts w:ascii="Calibri" w:eastAsia="Calibri" w:hAnsi="Calibri" w:cs="Calibri"/>
                <w:color w:val="auto"/>
              </w:rPr>
              <w:sym w:font="Wingdings" w:char="F0FC"/>
            </w:r>
            <w:r w:rsidRPr="003468FC">
              <w:rPr>
                <w:rFonts w:ascii="Calibri" w:eastAsia="Calibri" w:hAnsi="Calibri" w:cs="Calibri"/>
                <w:color w:val="auto"/>
              </w:rPr>
              <w:t xml:space="preserve"> </w:t>
            </w:r>
          </w:p>
        </w:tc>
        <w:tc>
          <w:tcPr>
            <w:tcW w:w="682" w:type="dxa"/>
            <w:shd w:val="clear" w:color="auto" w:fill="auto"/>
          </w:tcPr>
          <w:p w:rsidR="003468FC" w:rsidRPr="003468FC" w:rsidRDefault="003468FC" w:rsidP="003468FC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2094" w:type="dxa"/>
            <w:gridSpan w:val="2"/>
            <w:shd w:val="clear" w:color="auto" w:fill="auto"/>
          </w:tcPr>
          <w:p w:rsidR="003468FC" w:rsidRPr="003468FC" w:rsidRDefault="003468FC" w:rsidP="003468FC">
            <w:pPr>
              <w:cnfStyle w:val="000000000000"/>
              <w:rPr>
                <w:rFonts w:ascii="Calibri" w:eastAsia="Calibri" w:hAnsi="Calibri" w:cs="Calibri"/>
              </w:rPr>
            </w:pPr>
          </w:p>
        </w:tc>
      </w:tr>
    </w:tbl>
    <w:p w:rsidR="003468FC" w:rsidRPr="003468FC" w:rsidRDefault="003468FC" w:rsidP="003468FC">
      <w:pPr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3468FC" w:rsidRPr="003468FC" w:rsidRDefault="003468FC" w:rsidP="003468FC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3468FC">
        <w:rPr>
          <w:rFonts w:ascii="Calibri" w:eastAsia="Calibri" w:hAnsi="Calibri" w:cs="Times New Roman"/>
        </w:rPr>
        <w:br w:type="page"/>
      </w:r>
    </w:p>
    <w:p w:rsidR="003468FC" w:rsidRPr="003468FC" w:rsidRDefault="003468FC" w:rsidP="003468FC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3468FC">
        <w:rPr>
          <w:rFonts w:ascii="Calibri" w:eastAsia="Calibri" w:hAnsi="Calibri" w:cs="Calibri"/>
        </w:rPr>
        <w:lastRenderedPageBreak/>
        <w:t>T-tablica refleksije</w:t>
      </w:r>
    </w:p>
    <w:p w:rsidR="003468FC" w:rsidRPr="003468FC" w:rsidRDefault="003468FC" w:rsidP="003468FC">
      <w:pPr>
        <w:spacing w:after="160" w:line="259" w:lineRule="auto"/>
        <w:ind w:left="0" w:firstLine="0"/>
        <w:rPr>
          <w:rFonts w:ascii="Calibri" w:eastAsia="Calibri" w:hAnsi="Calibri" w:cs="Calibri"/>
        </w:rPr>
      </w:pPr>
    </w:p>
    <w:tbl>
      <w:tblPr>
        <w:tblStyle w:val="TableGrid"/>
        <w:tblW w:w="0" w:type="auto"/>
        <w:tblLook w:val="04A0"/>
      </w:tblPr>
      <w:tblGrid>
        <w:gridCol w:w="4644"/>
        <w:gridCol w:w="4644"/>
      </w:tblGrid>
      <w:tr w:rsidR="003468FC" w:rsidRPr="003468FC" w:rsidTr="003468FC">
        <w:tc>
          <w:tcPr>
            <w:tcW w:w="9288" w:type="dxa"/>
            <w:gridSpan w:val="2"/>
            <w:shd w:val="clear" w:color="auto" w:fill="BFBFBF"/>
          </w:tcPr>
          <w:p w:rsidR="003468FC" w:rsidRPr="003468FC" w:rsidRDefault="003468FC" w:rsidP="003468FC">
            <w:pPr>
              <w:spacing w:before="240" w:line="360" w:lineRule="auto"/>
              <w:ind w:left="285"/>
              <w:contextualSpacing/>
              <w:jc w:val="center"/>
              <w:rPr>
                <w:rFonts w:ascii="Calibri" w:eastAsia="Times New Roman" w:hAnsi="Calibri" w:cs="Calibri"/>
                <w:b/>
                <w:szCs w:val="20"/>
              </w:rPr>
            </w:pPr>
            <w:r w:rsidRPr="003468FC">
              <w:rPr>
                <w:rFonts w:ascii="Calibri" w:eastAsia="Times New Roman" w:hAnsi="Calibri" w:cs="Calibri"/>
                <w:b/>
                <w:szCs w:val="20"/>
              </w:rPr>
              <w:t>Refleksija na IV. pisanu provjeru znanja: Kemija ugljikovih spojeva</w:t>
            </w:r>
          </w:p>
        </w:tc>
      </w:tr>
      <w:tr w:rsidR="003468FC" w:rsidRPr="003468FC" w:rsidTr="00371F8E">
        <w:tc>
          <w:tcPr>
            <w:tcW w:w="4644" w:type="dxa"/>
          </w:tcPr>
          <w:p w:rsidR="003468FC" w:rsidRPr="003468FC" w:rsidRDefault="003468FC" w:rsidP="003468FC">
            <w:pPr>
              <w:spacing w:before="240" w:line="360" w:lineRule="auto"/>
              <w:jc w:val="center"/>
              <w:rPr>
                <w:rFonts w:ascii="Calibri" w:eastAsia="Calibri" w:hAnsi="Calibri" w:cs="Calibri"/>
                <w:color w:val="000000"/>
                <w:szCs w:val="23"/>
              </w:rPr>
            </w:pPr>
            <w:r w:rsidRPr="003468FC">
              <w:rPr>
                <w:rFonts w:ascii="Calibri" w:eastAsia="Times New Roman" w:hAnsi="Calibri" w:cs="Calibri"/>
                <w:b/>
                <w:szCs w:val="20"/>
              </w:rPr>
              <w:t>USVOJENO RAZUMIJEVANJE</w:t>
            </w:r>
          </w:p>
        </w:tc>
        <w:tc>
          <w:tcPr>
            <w:tcW w:w="4644" w:type="dxa"/>
          </w:tcPr>
          <w:p w:rsidR="003468FC" w:rsidRPr="003468FC" w:rsidRDefault="003468FC" w:rsidP="003468FC">
            <w:pPr>
              <w:spacing w:before="240" w:line="360" w:lineRule="auto"/>
              <w:jc w:val="center"/>
              <w:rPr>
                <w:rFonts w:ascii="Calibri" w:eastAsia="Calibri" w:hAnsi="Calibri" w:cs="Calibri"/>
                <w:color w:val="000000"/>
                <w:szCs w:val="23"/>
              </w:rPr>
            </w:pPr>
            <w:r w:rsidRPr="003468FC">
              <w:rPr>
                <w:rFonts w:ascii="Calibri" w:eastAsia="Calibri" w:hAnsi="Calibri" w:cs="Calibri"/>
                <w:b/>
                <w:szCs w:val="20"/>
              </w:rPr>
              <w:t>NERAZUMIJEVANJE</w:t>
            </w:r>
          </w:p>
        </w:tc>
      </w:tr>
      <w:tr w:rsidR="003468FC" w:rsidRPr="003468FC" w:rsidTr="00371F8E">
        <w:tc>
          <w:tcPr>
            <w:tcW w:w="4644" w:type="dxa"/>
          </w:tcPr>
          <w:p w:rsidR="003468FC" w:rsidRPr="003468FC" w:rsidRDefault="003468FC" w:rsidP="003468FC">
            <w:pPr>
              <w:spacing w:before="240" w:line="360" w:lineRule="auto"/>
              <w:rPr>
                <w:rFonts w:ascii="Calibri" w:eastAsia="Calibri" w:hAnsi="Calibri" w:cs="Calibri"/>
                <w:color w:val="000000"/>
                <w:szCs w:val="23"/>
              </w:rPr>
            </w:pPr>
            <w:r w:rsidRPr="003468FC">
              <w:rPr>
                <w:rFonts w:ascii="Calibri" w:eastAsia="Times New Roman" w:hAnsi="Calibri" w:cs="Calibri"/>
                <w:szCs w:val="20"/>
              </w:rPr>
              <w:t>Upišite teme/sadržaje/ishode, dio nastavnog sadržaja, zadatke, formule koje ste razumjeli.</w:t>
            </w:r>
          </w:p>
        </w:tc>
        <w:tc>
          <w:tcPr>
            <w:tcW w:w="4644" w:type="dxa"/>
          </w:tcPr>
          <w:p w:rsidR="003468FC" w:rsidRPr="003468FC" w:rsidRDefault="003468FC" w:rsidP="003468FC">
            <w:pPr>
              <w:spacing w:before="240" w:line="360" w:lineRule="auto"/>
              <w:rPr>
                <w:rFonts w:ascii="Calibri" w:eastAsia="Calibri" w:hAnsi="Calibri" w:cs="Calibri"/>
                <w:color w:val="000000"/>
                <w:szCs w:val="23"/>
              </w:rPr>
            </w:pPr>
            <w:r w:rsidRPr="003468FC">
              <w:rPr>
                <w:rFonts w:ascii="Calibri" w:eastAsia="Calibri" w:hAnsi="Calibri" w:cs="Calibri"/>
                <w:szCs w:val="20"/>
              </w:rPr>
              <w:t>Upišite teme/sadržaje/ishode, dio nastavnog sadržaja, zadatke, formule koje niste razumjeli.</w:t>
            </w:r>
          </w:p>
        </w:tc>
      </w:tr>
    </w:tbl>
    <w:p w:rsidR="000E5137" w:rsidRDefault="000E5137"/>
    <w:sectPr w:rsidR="000E5137" w:rsidSect="000E51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F10B1B3-D8B6-4A65-8B4B-56DD3392F6BB}"/>
    <w:embedBold r:id="rId2" w:fontKey="{96A76550-8BB1-470B-8068-13F06E1EF496}"/>
    <w:embedBoldItalic r:id="rId3" w:fontKey="{FA803B1F-D712-4424-84C5-7498FA4276D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1CA5BFC-42A6-4663-B3DD-FEB043288063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30CE4"/>
    <w:multiLevelType w:val="multilevel"/>
    <w:tmpl w:val="76ECD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FED2EEE"/>
    <w:multiLevelType w:val="hybridMultilevel"/>
    <w:tmpl w:val="4564927A"/>
    <w:lvl w:ilvl="0" w:tplc="02667662">
      <w:numFmt w:val="bullet"/>
      <w:lvlText w:val="-"/>
      <w:lvlJc w:val="left"/>
      <w:pPr>
        <w:ind w:left="1114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TrueTypeFonts/>
  <w:proofState w:spelling="clean" w:grammar="clean"/>
  <w:defaultTabStop w:val="708"/>
  <w:hyphenationZone w:val="425"/>
  <w:characterSpacingControl w:val="doNotCompress"/>
  <w:compat/>
  <w:rsids>
    <w:rsidRoot w:val="003468FC"/>
    <w:rsid w:val="000E5137"/>
    <w:rsid w:val="003468FC"/>
    <w:rsid w:val="004F59B3"/>
    <w:rsid w:val="005C7C87"/>
    <w:rsid w:val="00931A25"/>
    <w:rsid w:val="00950441"/>
    <w:rsid w:val="00AD336B"/>
    <w:rsid w:val="00D00FD8"/>
    <w:rsid w:val="00D75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ind w:left="568" w:hanging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468FC"/>
    <w:pPr>
      <w:ind w:left="0" w:firstLin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Accent6">
    <w:name w:val="Grid Table 5 Dark Accent 6"/>
    <w:basedOn w:val="TableNormal"/>
    <w:uiPriority w:val="50"/>
    <w:rsid w:val="003468FC"/>
    <w:pPr>
      <w:ind w:left="0" w:firstLine="0"/>
    </w:p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1317</Words>
  <Characters>7510</Characters>
  <Application>Microsoft Office Word</Application>
  <DocSecurity>0</DocSecurity>
  <Lines>62</Lines>
  <Paragraphs>17</Paragraphs>
  <ScaleCrop>false</ScaleCrop>
  <Company/>
  <LinksUpToDate>false</LinksUpToDate>
  <CharactersWithSpaces>8810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gbukan</cp:lastModifiedBy>
  <cp:revision>2</cp:revision>
  <dcterms:created xsi:type="dcterms:W3CDTF">2020-08-24T10:58:00Z</dcterms:created>
  <dcterms:modified xsi:type="dcterms:W3CDTF">2020-08-24T10:58:00Z</dcterms:modified>
</cp:coreProperties>
</file>